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B1FCB8C" w14:textId="77777777" w:rsidR="0071771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0DD0A336"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525FC0" w:rsidRPr="00525FC0">
        <w:rPr>
          <w:rFonts w:ascii="GHEA Grapalat" w:hAnsi="GHEA Grapalat"/>
          <w:i w:val="0"/>
          <w:sz w:val="24"/>
          <w:szCs w:val="24"/>
        </w:rPr>
        <w:t>2</w:t>
      </w:r>
      <w:r w:rsidR="00D25E45">
        <w:rPr>
          <w:rFonts w:ascii="GHEA Grapalat" w:hAnsi="GHEA Grapalat"/>
          <w:i w:val="0"/>
          <w:sz w:val="24"/>
          <w:szCs w:val="24"/>
        </w:rPr>
        <w:t>2</w:t>
      </w:r>
      <w:r w:rsidRPr="001F5C2F">
        <w:rPr>
          <w:rFonts w:ascii="GHEA Grapalat" w:hAnsi="GHEA Grapalat"/>
          <w:i w:val="0"/>
          <w:sz w:val="24"/>
          <w:szCs w:val="24"/>
        </w:rPr>
        <w:t>" "</w:t>
      </w:r>
      <w:r w:rsidR="00D25E45">
        <w:rPr>
          <w:rFonts w:ascii="GHEA Grapalat" w:hAnsi="GHEA Grapalat"/>
          <w:i w:val="0"/>
          <w:sz w:val="24"/>
          <w:szCs w:val="24"/>
          <w:lang w:val="hy-AM"/>
        </w:rPr>
        <w:t>07</w:t>
      </w:r>
      <w:r>
        <w:rPr>
          <w:rFonts w:ascii="GHEA Grapalat" w:hAnsi="GHEA Grapalat"/>
          <w:i w:val="0"/>
          <w:sz w:val="24"/>
          <w:szCs w:val="24"/>
        </w:rPr>
        <w:t>" 202</w:t>
      </w:r>
      <w:r w:rsidR="00642893" w:rsidRPr="00642893">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54A774C"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25FC0">
        <w:rPr>
          <w:rFonts w:ascii="GHEA Grapalat" w:hAnsi="GHEA Grapalat"/>
          <w:b/>
          <w:i w:val="0"/>
          <w:sz w:val="24"/>
          <w:szCs w:val="24"/>
        </w:rPr>
        <w:t>EQ-GHKhAshDzB-26/63</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B97856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525FC0" w:rsidRPr="00525FC0">
        <w:rPr>
          <w:rFonts w:ascii="GHEA Grapalat" w:hAnsi="GHEA Grapalat"/>
          <w:b/>
          <w:i w:val="0"/>
          <w:sz w:val="22"/>
          <w:szCs w:val="18"/>
          <w:lang w:eastAsia="en-AU"/>
        </w:rPr>
        <w:t>Консультационные работы по подготовке проектно-сметной документации для благоустройства дворов в а</w:t>
      </w:r>
      <w:r w:rsidR="00525FC0">
        <w:rPr>
          <w:rFonts w:ascii="GHEA Grapalat" w:hAnsi="GHEA Grapalat"/>
          <w:b/>
          <w:i w:val="0"/>
          <w:sz w:val="22"/>
          <w:szCs w:val="18"/>
          <w:lang w:eastAsia="en-AU"/>
        </w:rPr>
        <w:t>дминистративном районе Давташен</w:t>
      </w:r>
      <w:r w:rsidR="0028097C" w:rsidRPr="0028097C">
        <w:rPr>
          <w:rFonts w:ascii="GHEA Grapalat" w:hAnsi="GHEA Grapalat"/>
          <w:b/>
          <w:i w:val="0"/>
          <w:sz w:val="22"/>
          <w:szCs w:val="18"/>
          <w:lang w:eastAsia="en-AU"/>
        </w:rPr>
        <w:t>.</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CCAB7A9"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25FC0">
        <w:rPr>
          <w:rFonts w:ascii="GHEA Grapalat" w:hAnsi="GHEA Grapalat"/>
          <w:b/>
          <w:i w:val="0"/>
          <w:spacing w:val="6"/>
          <w:sz w:val="24"/>
          <w:szCs w:val="24"/>
        </w:rPr>
        <w:t>04.08</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612618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25FC0">
        <w:rPr>
          <w:rFonts w:ascii="GHEA Grapalat" w:hAnsi="GHEA Grapalat"/>
          <w:b/>
          <w:i w:val="0"/>
          <w:spacing w:val="6"/>
          <w:sz w:val="24"/>
          <w:szCs w:val="24"/>
          <w:lang w:val="hy-AM"/>
        </w:rPr>
        <w:t>04</w:t>
      </w:r>
      <w:r w:rsidR="00525FC0">
        <w:rPr>
          <w:rFonts w:ascii="GHEA Grapalat" w:hAnsi="GHEA Grapalat"/>
          <w:b/>
          <w:i w:val="0"/>
          <w:spacing w:val="6"/>
          <w:sz w:val="24"/>
          <w:szCs w:val="24"/>
        </w:rPr>
        <w:t>.08</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9F1AF8E"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25FC0">
        <w:rPr>
          <w:rFonts w:ascii="GHEA Grapalat" w:hAnsi="GHEA Grapalat"/>
          <w:i/>
          <w:lang w:val="en-US"/>
        </w:rPr>
        <w:t>EQ</w:t>
      </w:r>
      <w:r w:rsidR="00525FC0" w:rsidRPr="00525FC0">
        <w:rPr>
          <w:rFonts w:ascii="GHEA Grapalat" w:hAnsi="GHEA Grapalat"/>
          <w:i/>
        </w:rPr>
        <w:t>-</w:t>
      </w:r>
      <w:r w:rsidR="00525FC0">
        <w:rPr>
          <w:rFonts w:ascii="GHEA Grapalat" w:hAnsi="GHEA Grapalat"/>
          <w:i/>
          <w:lang w:val="en-US"/>
        </w:rPr>
        <w:t>GHKhAshDzB</w:t>
      </w:r>
      <w:r w:rsidR="00525FC0" w:rsidRPr="00525FC0">
        <w:rPr>
          <w:rFonts w:ascii="GHEA Grapalat" w:hAnsi="GHEA Grapalat"/>
          <w:i/>
        </w:rPr>
        <w:t>-26/63</w:t>
      </w:r>
      <w:r w:rsidRPr="001B32D9">
        <w:rPr>
          <w:rFonts w:ascii="GHEA Grapalat" w:hAnsi="GHEA Grapalat" w:cs="Times Armenian"/>
          <w:i/>
        </w:rPr>
        <w:br/>
      </w:r>
      <w:r>
        <w:rPr>
          <w:rFonts w:ascii="GHEA Grapalat" w:hAnsi="GHEA Grapalat"/>
          <w:i/>
        </w:rPr>
        <w:t xml:space="preserve">№ </w:t>
      </w:r>
      <w:r w:rsidR="00525FC0" w:rsidRPr="00525FC0">
        <w:rPr>
          <w:rFonts w:ascii="GHEA Grapalat" w:hAnsi="GHEA Grapalat"/>
          <w:i/>
        </w:rPr>
        <w:t>2</w:t>
      </w:r>
      <w:r w:rsidRPr="001F5C2F">
        <w:rPr>
          <w:rFonts w:ascii="GHEA Grapalat" w:hAnsi="GHEA Grapalat"/>
          <w:i/>
        </w:rPr>
        <w:t xml:space="preserve"> от </w:t>
      </w:r>
      <w:r w:rsidR="00525FC0">
        <w:rPr>
          <w:rFonts w:ascii="GHEA Grapalat" w:hAnsi="GHEA Grapalat"/>
          <w:i/>
        </w:rPr>
        <w:t>2</w:t>
      </w:r>
      <w:r w:rsidR="0028097C" w:rsidRPr="0028097C">
        <w:rPr>
          <w:rFonts w:ascii="GHEA Grapalat" w:hAnsi="GHEA Grapalat"/>
          <w:i/>
        </w:rPr>
        <w:t>2.07</w:t>
      </w:r>
      <w:r w:rsidR="00642893" w:rsidRPr="00642893">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30674D3"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525FC0" w:rsidRPr="00525FC0">
        <w:rPr>
          <w:rFonts w:ascii="GHEA Grapalat" w:hAnsi="GHEA Grapalat"/>
          <w:b/>
          <w:sz w:val="22"/>
          <w:szCs w:val="18"/>
          <w:lang w:eastAsia="en-AU"/>
        </w:rPr>
        <w:t>Консультационные работы по подготовке проектно-сметной документации для благоустройства дворов в административном районе Давташен</w:t>
      </w:r>
      <w:r w:rsidR="00D25E45" w:rsidRPr="00394854">
        <w:rPr>
          <w:rFonts w:ascii="GHEA Grapalat" w:hAnsi="GHEA Grapalat"/>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75A5FC87" w14:textId="5371CBD2" w:rsidR="00525FC0" w:rsidRDefault="00525FC0" w:rsidP="006013EE">
      <w:pPr>
        <w:widowControl w:val="0"/>
        <w:spacing w:after="160"/>
        <w:ind w:firstLine="567"/>
        <w:jc w:val="center"/>
        <w:rPr>
          <w:rFonts w:ascii="GHEA Grapalat" w:hAnsi="GHEA Grapalat"/>
          <w:b/>
          <w:sz w:val="22"/>
          <w:szCs w:val="18"/>
          <w:lang w:eastAsia="en-AU"/>
        </w:rPr>
      </w:pPr>
      <w:r w:rsidRPr="00525FC0">
        <w:rPr>
          <w:rFonts w:ascii="GHEA Grapalat" w:hAnsi="GHEA Grapalat"/>
          <w:b/>
          <w:sz w:val="22"/>
          <w:szCs w:val="18"/>
          <w:lang w:eastAsia="en-AU"/>
        </w:rPr>
        <w:t>Консультационные работы по подготовке проектно-сметной документации для благоустройства дворов в административном районе Давташен</w:t>
      </w:r>
    </w:p>
    <w:p w14:paraId="7DCC2EFB" w14:textId="7BD5C84A"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C0089A0"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25FC0">
        <w:rPr>
          <w:rFonts w:ascii="GHEA Grapalat" w:hAnsi="GHEA Grapalat"/>
          <w:spacing w:val="-6"/>
        </w:rPr>
        <w:t>EQ-GHKhAshDzB-26/63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756B5E0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25FC0" w:rsidRPr="00525FC0">
        <w:rPr>
          <w:rFonts w:ascii="GHEA Grapalat" w:hAnsi="GHEA Grapalat"/>
          <w:b/>
          <w:i w:val="0"/>
          <w:sz w:val="22"/>
          <w:szCs w:val="18"/>
          <w:lang w:eastAsia="en-AU"/>
        </w:rPr>
        <w:t>Консультационные работы по подготовке проектно-сметной документации для благоустройства дворов в административном районе Давташен.</w:t>
      </w:r>
      <w:r w:rsidR="0099036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25FC0" w:rsidRPr="009044F1" w14:paraId="74DDFD05" w14:textId="77777777" w:rsidTr="00FB363C">
        <w:trPr>
          <w:trHeight w:val="1016"/>
          <w:jc w:val="center"/>
        </w:trPr>
        <w:tc>
          <w:tcPr>
            <w:tcW w:w="1331" w:type="dxa"/>
            <w:vAlign w:val="center"/>
          </w:tcPr>
          <w:p w14:paraId="20F6DBEF" w14:textId="6B1CAB2E" w:rsidR="00525FC0" w:rsidRPr="0057265B" w:rsidRDefault="00525FC0" w:rsidP="00525FC0">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209D9474" w:rsidR="00525FC0" w:rsidRPr="00525FC0" w:rsidRDefault="00525FC0" w:rsidP="00525FC0">
            <w:pPr>
              <w:pStyle w:val="BodyTextIndent2"/>
              <w:spacing w:line="240" w:lineRule="auto"/>
              <w:ind w:firstLine="0"/>
              <w:jc w:val="center"/>
              <w:rPr>
                <w:rFonts w:ascii="GHEA Grapalat" w:hAnsi="GHEA Grapalat"/>
                <w:sz w:val="18"/>
                <w:szCs w:val="18"/>
                <w:lang w:val="en-US"/>
              </w:rPr>
            </w:pPr>
            <w:r>
              <w:rPr>
                <w:rFonts w:ascii="GHEA Grapalat" w:hAnsi="GHEA Grapalat"/>
                <w:b/>
                <w:i/>
                <w:lang w:val="hy-AM"/>
              </w:rPr>
              <w:t>450000</w:t>
            </w:r>
          </w:p>
        </w:tc>
        <w:tc>
          <w:tcPr>
            <w:tcW w:w="6175" w:type="dxa"/>
            <w:vAlign w:val="center"/>
          </w:tcPr>
          <w:p w14:paraId="36ABB8D1" w14:textId="39002469" w:rsidR="00525FC0" w:rsidRPr="00525FC0" w:rsidRDefault="00525FC0" w:rsidP="00525FC0">
            <w:pPr>
              <w:pStyle w:val="BodyTextIndent2"/>
              <w:widowControl w:val="0"/>
              <w:spacing w:after="120" w:line="240" w:lineRule="auto"/>
              <w:ind w:firstLine="0"/>
              <w:jc w:val="center"/>
              <w:rPr>
                <w:rFonts w:ascii="GHEA Grapalat" w:hAnsi="GHEA Grapalat"/>
                <w:sz w:val="18"/>
                <w:szCs w:val="24"/>
                <w:u w:val="single"/>
                <w:vertAlign w:val="subscript"/>
              </w:rPr>
            </w:pPr>
            <w:r w:rsidRPr="00525FC0">
              <w:rPr>
                <w:rStyle w:val="y2iqfc"/>
                <w:rFonts w:ascii="GHEA Grapalat" w:hAnsi="GHEA Grapalat"/>
                <w:color w:val="1F1F1F"/>
              </w:rPr>
              <w:t xml:space="preserve">Консультационные работы по подготовке проектно-сметной документации для благоустройства дворов домов 47, 48, 1-й район Давташен, административный район Давташен, город Ереван. </w:t>
            </w:r>
          </w:p>
        </w:tc>
      </w:tr>
      <w:tr w:rsidR="00525FC0" w:rsidRPr="009044F1" w14:paraId="322AA817" w14:textId="77777777" w:rsidTr="00FB363C">
        <w:trPr>
          <w:trHeight w:val="1016"/>
          <w:jc w:val="center"/>
        </w:trPr>
        <w:tc>
          <w:tcPr>
            <w:tcW w:w="1331" w:type="dxa"/>
            <w:vAlign w:val="center"/>
          </w:tcPr>
          <w:p w14:paraId="43F8F1C5" w14:textId="6AE717F7" w:rsidR="00525FC0" w:rsidRPr="00D25E45" w:rsidRDefault="00525FC0" w:rsidP="00525FC0">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405FE31D" w14:textId="5854EB00" w:rsidR="00525FC0" w:rsidRDefault="00525FC0" w:rsidP="00525FC0">
            <w:pPr>
              <w:pStyle w:val="BodyTextIndent2"/>
              <w:spacing w:line="240" w:lineRule="auto"/>
              <w:ind w:firstLine="0"/>
              <w:jc w:val="center"/>
              <w:rPr>
                <w:rFonts w:ascii="GHEA Grapalat" w:hAnsi="GHEA Grapalat" w:cs="Calibri"/>
                <w:lang w:val="en-US"/>
              </w:rPr>
            </w:pPr>
            <w:r>
              <w:rPr>
                <w:rFonts w:ascii="GHEA Grapalat" w:hAnsi="GHEA Grapalat" w:cs="Calibri"/>
                <w:b/>
                <w:lang w:val="hy-AM"/>
              </w:rPr>
              <w:t>630000</w:t>
            </w:r>
          </w:p>
        </w:tc>
        <w:tc>
          <w:tcPr>
            <w:tcW w:w="6175" w:type="dxa"/>
            <w:vAlign w:val="center"/>
          </w:tcPr>
          <w:p w14:paraId="3998B37D" w14:textId="6E3DB531" w:rsidR="00525FC0" w:rsidRPr="00990361" w:rsidRDefault="003B35AB" w:rsidP="00525FC0">
            <w:pPr>
              <w:pStyle w:val="BodyTextIndent2"/>
              <w:widowControl w:val="0"/>
              <w:spacing w:after="120" w:line="240" w:lineRule="auto"/>
              <w:ind w:firstLine="0"/>
              <w:jc w:val="center"/>
              <w:rPr>
                <w:rFonts w:ascii="GHEA Grapalat" w:hAnsi="GHEA Grapalat"/>
                <w:bCs/>
                <w:iCs/>
                <w:color w:val="000000" w:themeColor="text1"/>
                <w:lang w:val="hy-AM"/>
              </w:rPr>
            </w:pPr>
            <w:r w:rsidRPr="003B35AB">
              <w:rPr>
                <w:rFonts w:ascii="GHEA Grapalat" w:hAnsi="GHEA Grapalat"/>
                <w:bCs/>
                <w:iCs/>
                <w:color w:val="000000" w:themeColor="text1"/>
                <w:lang w:val="hy-AM"/>
              </w:rPr>
              <w:t>Консультационные работы по подготовке проектно-сметной документации для благоустройства двора домов 6/3, 6/5, 3-го района Давташен, административного района Давташен, города Еревана.</w:t>
            </w:r>
          </w:p>
        </w:tc>
      </w:tr>
      <w:tr w:rsidR="00525FC0" w:rsidRPr="009044F1" w14:paraId="3F9CC245" w14:textId="77777777" w:rsidTr="00FB363C">
        <w:trPr>
          <w:trHeight w:val="1016"/>
          <w:jc w:val="center"/>
        </w:trPr>
        <w:tc>
          <w:tcPr>
            <w:tcW w:w="1331" w:type="dxa"/>
            <w:vAlign w:val="center"/>
          </w:tcPr>
          <w:p w14:paraId="79408B3F" w14:textId="3E8F61EE" w:rsidR="00525FC0" w:rsidRPr="00D25E45" w:rsidRDefault="00525FC0" w:rsidP="00525FC0">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3C2AE78C" w14:textId="4CC83611" w:rsidR="00525FC0" w:rsidRDefault="00525FC0" w:rsidP="00525FC0">
            <w:pPr>
              <w:pStyle w:val="BodyTextIndent2"/>
              <w:spacing w:line="240" w:lineRule="auto"/>
              <w:ind w:firstLine="0"/>
              <w:jc w:val="center"/>
              <w:rPr>
                <w:rFonts w:ascii="GHEA Grapalat" w:hAnsi="GHEA Grapalat" w:cs="Calibri"/>
                <w:lang w:val="en-US"/>
              </w:rPr>
            </w:pPr>
            <w:r>
              <w:rPr>
                <w:rFonts w:ascii="GHEA Grapalat" w:hAnsi="GHEA Grapalat" w:cs="Calibri"/>
                <w:b/>
                <w:lang w:val="hy-AM"/>
              </w:rPr>
              <w:t>450000</w:t>
            </w:r>
          </w:p>
        </w:tc>
        <w:tc>
          <w:tcPr>
            <w:tcW w:w="6175" w:type="dxa"/>
            <w:vAlign w:val="center"/>
          </w:tcPr>
          <w:p w14:paraId="5501C2D8" w14:textId="78485186" w:rsidR="00525FC0" w:rsidRPr="00990361" w:rsidRDefault="003B35AB" w:rsidP="00525FC0">
            <w:pPr>
              <w:pStyle w:val="BodyTextIndent2"/>
              <w:widowControl w:val="0"/>
              <w:spacing w:after="120" w:line="240" w:lineRule="auto"/>
              <w:ind w:firstLine="0"/>
              <w:jc w:val="center"/>
              <w:rPr>
                <w:rFonts w:ascii="GHEA Grapalat" w:hAnsi="GHEA Grapalat"/>
                <w:bCs/>
                <w:iCs/>
                <w:color w:val="000000" w:themeColor="text1"/>
                <w:lang w:val="hy-AM"/>
              </w:rPr>
            </w:pPr>
            <w:r w:rsidRPr="003B35AB">
              <w:rPr>
                <w:rFonts w:ascii="GHEA Grapalat" w:hAnsi="GHEA Grapalat"/>
                <w:bCs/>
                <w:iCs/>
                <w:color w:val="000000" w:themeColor="text1"/>
                <w:lang w:val="hy-AM"/>
              </w:rPr>
              <w:t>Консультационные работы по подготовке проектно-сметной документации для благоустройства двора домов 3,4А и 4Б,6, 2-го района Давташен, административного района Давташен, города Еревана.</w:t>
            </w:r>
          </w:p>
        </w:tc>
      </w:tr>
      <w:tr w:rsidR="00525FC0" w:rsidRPr="009044F1" w14:paraId="4907CEBA" w14:textId="77777777" w:rsidTr="00FB363C">
        <w:trPr>
          <w:trHeight w:val="1016"/>
          <w:jc w:val="center"/>
        </w:trPr>
        <w:tc>
          <w:tcPr>
            <w:tcW w:w="1331" w:type="dxa"/>
            <w:vAlign w:val="center"/>
          </w:tcPr>
          <w:p w14:paraId="39A53C97" w14:textId="1DACC366" w:rsidR="00525FC0" w:rsidRPr="00D25E45" w:rsidRDefault="00525FC0" w:rsidP="00525FC0">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vAlign w:val="center"/>
          </w:tcPr>
          <w:p w14:paraId="13124ABE" w14:textId="37CF0690" w:rsidR="00525FC0" w:rsidRDefault="00525FC0" w:rsidP="00525FC0">
            <w:pPr>
              <w:pStyle w:val="BodyTextIndent2"/>
              <w:spacing w:line="240" w:lineRule="auto"/>
              <w:ind w:firstLine="0"/>
              <w:jc w:val="center"/>
              <w:rPr>
                <w:rFonts w:ascii="GHEA Grapalat" w:hAnsi="GHEA Grapalat" w:cs="Calibri"/>
                <w:lang w:val="en-US"/>
              </w:rPr>
            </w:pPr>
            <w:r>
              <w:rPr>
                <w:rFonts w:ascii="GHEA Grapalat" w:hAnsi="GHEA Grapalat" w:cs="Calibri"/>
                <w:b/>
                <w:lang w:val="hy-AM"/>
              </w:rPr>
              <w:t>270000</w:t>
            </w:r>
          </w:p>
        </w:tc>
        <w:tc>
          <w:tcPr>
            <w:tcW w:w="6175" w:type="dxa"/>
            <w:vAlign w:val="center"/>
          </w:tcPr>
          <w:p w14:paraId="3FCA255A" w14:textId="29855D2B" w:rsidR="00525FC0" w:rsidRPr="00990361" w:rsidRDefault="003B35AB" w:rsidP="00525FC0">
            <w:pPr>
              <w:pStyle w:val="BodyTextIndent2"/>
              <w:widowControl w:val="0"/>
              <w:spacing w:after="120" w:line="240" w:lineRule="auto"/>
              <w:ind w:firstLine="0"/>
              <w:jc w:val="center"/>
              <w:rPr>
                <w:rFonts w:ascii="GHEA Grapalat" w:hAnsi="GHEA Grapalat"/>
                <w:bCs/>
                <w:iCs/>
                <w:color w:val="000000" w:themeColor="text1"/>
                <w:lang w:val="hy-AM"/>
              </w:rPr>
            </w:pPr>
            <w:r w:rsidRPr="003B35AB">
              <w:rPr>
                <w:rFonts w:ascii="GHEA Grapalat" w:hAnsi="GHEA Grapalat"/>
                <w:bCs/>
                <w:iCs/>
                <w:color w:val="000000" w:themeColor="text1"/>
                <w:lang w:val="hy-AM"/>
              </w:rPr>
              <w:t>Консультационные работы по подготовке проектно-сметной документации для благоустройства двора домов 26 и 27, 4-й район Давташен, административный район Давташен, город Ереван.</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sidR="00664BFB">
        <w:rPr>
          <w:rFonts w:ascii="GHEA Grapalat" w:hAnsi="GHEA Grapalat"/>
        </w:rPr>
        <w:lastRenderedPageBreak/>
        <w:t>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Оценка заявки участника будет проводиться в соответствии со следующими критериями и порядком</w:t>
      </w:r>
      <w:r>
        <w:rPr>
          <w:rFonts w:ascii="GHEA Grapalat" w:hAnsi="GHEA Grapalat"/>
          <w:b/>
          <w:bCs/>
        </w:rPr>
        <w:t>.</w:t>
      </w:r>
    </w:p>
    <w:p w14:paraId="5C783377" w14:textId="3E3E5EF8" w:rsidR="00D857A4" w:rsidRDefault="00D624DB" w:rsidP="00642893">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772B307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 xml:space="preserve">В штат должны входить как минимум </w:t>
      </w:r>
      <w:r w:rsidR="00642893">
        <w:rPr>
          <w:rFonts w:ascii="GHEA Grapalat" w:hAnsi="GHEA Grapalat"/>
          <w:b/>
          <w:bCs/>
          <w:sz w:val="24"/>
          <w:szCs w:val="24"/>
        </w:rPr>
        <w:t>пять</w:t>
      </w:r>
      <w:r w:rsidR="00CA67AB" w:rsidRPr="00CA67AB">
        <w:rPr>
          <w:rFonts w:ascii="GHEA Grapalat" w:hAnsi="GHEA Grapalat"/>
          <w:b/>
          <w:bCs/>
          <w:sz w:val="24"/>
          <w:szCs w:val="24"/>
        </w:rPr>
        <w:t xml:space="preserve">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Default="00813CE0" w:rsidP="00B46D58">
      <w:pPr>
        <w:widowControl w:val="0"/>
        <w:spacing w:after="160"/>
        <w:jc w:val="center"/>
        <w:rPr>
          <w:rFonts w:ascii="GHEA Grapalat" w:hAnsi="GHEA Grapalat"/>
          <w:b/>
        </w:rPr>
      </w:pPr>
    </w:p>
    <w:p w14:paraId="4EEF8D10" w14:textId="77777777" w:rsidR="00642893" w:rsidRPr="00572A57" w:rsidRDefault="00642893"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4CD4597" w14:textId="77777777" w:rsidR="00642893"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31F38F38" w:rsidR="00096865" w:rsidRPr="009044F1"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3C5CA8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17718">
        <w:rPr>
          <w:rFonts w:ascii="GHEA Grapalat" w:hAnsi="GHEA Grapalat"/>
          <w:b/>
          <w:bCs/>
          <w:sz w:val="24"/>
          <w:szCs w:val="24"/>
          <w:lang w:val="hy-AM"/>
        </w:rPr>
        <w:t>04.08</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w:t>
      </w:r>
      <w:r>
        <w:rPr>
          <w:rFonts w:ascii="GHEA Grapalat" w:hAnsi="GHEA Grapalat"/>
          <w:spacing w:val="-6"/>
          <w:sz w:val="24"/>
          <w:szCs w:val="24"/>
        </w:rPr>
        <w:lastRenderedPageBreak/>
        <w:t xml:space="preserve">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2CB68" w14:textId="48ACC90F" w:rsidR="00700398" w:rsidRDefault="00721677" w:rsidP="00FC3BD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AA1A2B" w14:textId="77777777" w:rsidR="00FC3BDD" w:rsidRPr="00FC3BDD" w:rsidRDefault="00FC3BDD" w:rsidP="00FC3BDD">
      <w:pPr>
        <w:pStyle w:val="norm"/>
        <w:widowControl w:val="0"/>
        <w:spacing w:after="120" w:line="240" w:lineRule="auto"/>
        <w:ind w:firstLine="0"/>
        <w:rPr>
          <w:rFonts w:ascii="GHEA Grapalat" w:hAnsi="GHEA Grapalat" w:cs="Sylfaen"/>
          <w:sz w:val="24"/>
          <w:szCs w:val="24"/>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прогнозируемой </w:t>
      </w:r>
      <w:r w:rsidR="00546DF3" w:rsidRPr="00864470">
        <w:rPr>
          <w:rFonts w:ascii="GHEA Grapalat" w:hAnsi="GHEA Grapalat"/>
          <w:sz w:val="24"/>
          <w:szCs w:val="24"/>
        </w:rPr>
        <w:lastRenderedPageBreak/>
        <w:t>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32DC35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17718">
        <w:rPr>
          <w:rFonts w:ascii="GHEA Grapalat" w:hAnsi="GHEA Grapalat"/>
          <w:b/>
          <w:spacing w:val="6"/>
          <w:sz w:val="24"/>
          <w:szCs w:val="24"/>
          <w:lang w:val="hy-AM"/>
        </w:rPr>
        <w:t>04</w:t>
      </w:r>
      <w:r w:rsidR="00717718">
        <w:rPr>
          <w:rFonts w:ascii="GHEA Grapalat" w:hAnsi="GHEA Grapalat"/>
          <w:b/>
          <w:spacing w:val="6"/>
          <w:sz w:val="24"/>
          <w:szCs w:val="24"/>
        </w:rPr>
        <w:t>.08</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Pr="0005455C">
        <w:rPr>
          <w:rFonts w:ascii="GHEA Grapalat" w:hAnsi="GHEA Grapalat" w:cs="Sylfaen"/>
          <w:lang w:val="hy-AM"/>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w:t>
      </w:r>
      <w:r w:rsidR="00645866" w:rsidRPr="00645866">
        <w:rPr>
          <w:rFonts w:ascii="GHEA Grapalat" w:hAnsi="GHEA Grapalat"/>
        </w:rPr>
        <w:lastRenderedPageBreak/>
        <w:t>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7"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4888A783"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17718" w:rsidRPr="00717718">
        <w:rPr>
          <w:rFonts w:ascii="GHEA Grapalat" w:hAnsi="GHEA Grapalat"/>
          <w:b/>
          <w:bCs/>
        </w:rPr>
        <w:t>0</w:t>
      </w:r>
      <w:bookmarkStart w:id="8" w:name="_GoBack"/>
      <w:bookmarkEnd w:id="8"/>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014D7EF" w14:textId="77777777" w:rsidR="00642893" w:rsidRDefault="00642893" w:rsidP="00114F49">
      <w:pPr>
        <w:jc w:val="center"/>
        <w:rPr>
          <w:rFonts w:ascii="GHEA Grapalat" w:hAnsi="GHEA Grapalat"/>
          <w:b/>
          <w:lang w:val="hy-AM"/>
        </w:rPr>
      </w:pPr>
    </w:p>
    <w:p w14:paraId="2AACBF85" w14:textId="77777777" w:rsidR="00642893" w:rsidRDefault="00642893" w:rsidP="00114F49">
      <w:pPr>
        <w:jc w:val="center"/>
        <w:rPr>
          <w:rFonts w:ascii="GHEA Grapalat" w:hAnsi="GHEA Grapalat"/>
          <w:b/>
          <w:lang w:val="hy-AM"/>
        </w:rPr>
      </w:pPr>
    </w:p>
    <w:p w14:paraId="403C2709" w14:textId="77777777" w:rsidR="00642893" w:rsidRDefault="00642893" w:rsidP="00114F49">
      <w:pPr>
        <w:jc w:val="center"/>
        <w:rPr>
          <w:rFonts w:ascii="GHEA Grapalat" w:hAnsi="GHEA Grapalat"/>
          <w:b/>
          <w:lang w:val="hy-AM"/>
        </w:rPr>
      </w:pPr>
    </w:p>
    <w:p w14:paraId="5EB25651" w14:textId="77777777" w:rsidR="00642893" w:rsidRDefault="00642893" w:rsidP="00114F49">
      <w:pPr>
        <w:jc w:val="center"/>
        <w:rPr>
          <w:rFonts w:ascii="GHEA Grapalat" w:hAnsi="GHEA Grapalat"/>
          <w:b/>
          <w:lang w:val="hy-AM"/>
        </w:rPr>
      </w:pPr>
    </w:p>
    <w:p w14:paraId="7AA6374A" w14:textId="77777777" w:rsidR="00642893" w:rsidRPr="00FC3BDD" w:rsidRDefault="00642893" w:rsidP="00114F49">
      <w:pPr>
        <w:jc w:val="center"/>
        <w:rPr>
          <w:rFonts w:ascii="GHEA Grapalat" w:hAnsi="GHEA Grapalat"/>
          <w:b/>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5C4449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25FC0">
        <w:rPr>
          <w:rFonts w:ascii="GHEA Grapalat" w:hAnsi="GHEA Grapalat"/>
          <w:b/>
          <w:sz w:val="24"/>
          <w:szCs w:val="24"/>
        </w:rPr>
        <w:t>EQ-GHKhAshDzB-26/63</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088B20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25FC0">
        <w:rPr>
          <w:rFonts w:ascii="GHEA Grapalat" w:hAnsi="GHEA Grapalat"/>
        </w:rPr>
        <w:t>EQ-GHKhAshDzB-26/63</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0468FC6E"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25FC0">
        <w:rPr>
          <w:rFonts w:ascii="GHEA Grapalat" w:hAnsi="GHEA Grapalat"/>
        </w:rPr>
        <w:t>EQ-GHKhAshDzB-26/63</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47D7D61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25FC0">
        <w:rPr>
          <w:rFonts w:ascii="GHEA Grapalat" w:hAnsi="GHEA Grapalat"/>
        </w:rPr>
        <w:t>EQ-GHKhAshDzB-26/63</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6A3130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25FC0">
        <w:rPr>
          <w:rFonts w:ascii="GHEA Grapalat" w:hAnsi="GHEA Grapalat"/>
          <w:b/>
          <w:sz w:val="24"/>
          <w:szCs w:val="24"/>
        </w:rPr>
        <w:t>EQ-GHKhAshDzB-26/63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EDCACC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25FC0">
        <w:rPr>
          <w:rFonts w:ascii="GHEA Grapalat" w:hAnsi="GHEA Grapalat"/>
          <w:b/>
          <w:sz w:val="24"/>
          <w:szCs w:val="24"/>
        </w:rPr>
        <w:t>EQ-GHKhAshDzB-26/63</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525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525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525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525F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525F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525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C68BBC" w14:textId="69A1CF0A" w:rsidR="00B2572B" w:rsidRPr="003B35AB" w:rsidRDefault="00B2572B" w:rsidP="003B35A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25FC0">
        <w:rPr>
          <w:rFonts w:ascii="GHEA Grapalat" w:hAnsi="GHEA Grapalat"/>
          <w:b/>
          <w:sz w:val="24"/>
          <w:szCs w:val="24"/>
        </w:rPr>
        <w:t>EQ-GHKhAshDzB-26/63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6B62EF4C" w14:textId="628EBFE2" w:rsidR="00B2572B" w:rsidRPr="003B35AB" w:rsidRDefault="00B2572B" w:rsidP="003B35A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83152B" w14:textId="45D6AD6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25FC0">
        <w:rPr>
          <w:rFonts w:ascii="GHEA Grapalat" w:hAnsi="GHEA Grapalat"/>
          <w:spacing w:val="-6"/>
        </w:rPr>
        <w:t>EQ-GHKhAshDzB-26/63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B35AB" w:rsidRPr="005744FC" w14:paraId="7E5F47CD" w14:textId="77777777" w:rsidTr="00717718">
        <w:trPr>
          <w:trHeight w:val="160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3B35AB" w:rsidRPr="005744FC" w:rsidRDefault="003B35AB" w:rsidP="003B35AB">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35A1F247" w:rsidR="003B35AB" w:rsidRPr="0028097C" w:rsidRDefault="003B35AB" w:rsidP="003B35AB">
            <w:pPr>
              <w:pStyle w:val="BodyTextIndent2"/>
              <w:widowControl w:val="0"/>
              <w:spacing w:after="120" w:line="240" w:lineRule="auto"/>
              <w:ind w:firstLine="0"/>
              <w:jc w:val="center"/>
              <w:rPr>
                <w:rFonts w:ascii="GHEA Grapalat" w:hAnsi="GHEA Grapalat"/>
                <w:sz w:val="18"/>
                <w:szCs w:val="18"/>
                <w:u w:val="single"/>
                <w:vertAlign w:val="subscript"/>
              </w:rPr>
            </w:pPr>
            <w:r w:rsidRPr="00525FC0">
              <w:rPr>
                <w:rStyle w:val="y2iqfc"/>
                <w:rFonts w:ascii="GHEA Grapalat" w:hAnsi="GHEA Grapalat"/>
                <w:color w:val="1F1F1F"/>
              </w:rPr>
              <w:t xml:space="preserve">Консультационные работы по подготовке проектно-сметной документации для благоустройства дворов домов 47, 48, 1-й район Давташен, административный район Давташен, город Ереван.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3B35AB" w:rsidRPr="005744FC" w:rsidRDefault="003B35AB" w:rsidP="003B35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3B35AB" w:rsidRPr="005744FC" w:rsidRDefault="003B35AB" w:rsidP="003B35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3B35AB" w:rsidRPr="005744FC" w:rsidRDefault="003B35AB" w:rsidP="003B35AB">
            <w:pPr>
              <w:widowControl w:val="0"/>
              <w:jc w:val="center"/>
              <w:rPr>
                <w:rFonts w:ascii="GHEA Grapalat" w:hAnsi="GHEA Grapalat"/>
                <w:sz w:val="20"/>
                <w:szCs w:val="20"/>
              </w:rPr>
            </w:pPr>
          </w:p>
        </w:tc>
      </w:tr>
      <w:tr w:rsidR="003B35AB" w:rsidRPr="005744FC" w14:paraId="044E4D9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78425D1" w14:textId="1E0BD8DF" w:rsidR="003B35AB" w:rsidRPr="00990361" w:rsidRDefault="003B35AB" w:rsidP="003B35AB">
            <w:pPr>
              <w:widowControl w:val="0"/>
              <w:jc w:val="center"/>
              <w:rPr>
                <w:rFonts w:ascii="GHEA Grapalat" w:hAnsi="GHEA Grapalat"/>
                <w:b/>
                <w:bCs/>
                <w:sz w:val="18"/>
                <w:lang w:val="hy-AM"/>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73AB7BA5" w14:textId="20D85534" w:rsidR="003B35AB" w:rsidRPr="00FC3BDD" w:rsidRDefault="003B35AB" w:rsidP="003B35AB">
            <w:pPr>
              <w:pStyle w:val="BodyTextIndent2"/>
              <w:widowControl w:val="0"/>
              <w:spacing w:after="120" w:line="240" w:lineRule="auto"/>
              <w:ind w:firstLine="0"/>
              <w:jc w:val="center"/>
              <w:rPr>
                <w:rFonts w:ascii="GHEA Grapalat" w:hAnsi="GHEA Grapalat"/>
                <w:spacing w:val="6"/>
              </w:rPr>
            </w:pPr>
            <w:r w:rsidRPr="003B35AB">
              <w:rPr>
                <w:rFonts w:ascii="GHEA Grapalat" w:hAnsi="GHEA Grapalat"/>
                <w:bCs/>
                <w:iCs/>
                <w:color w:val="000000" w:themeColor="text1"/>
                <w:lang w:val="hy-AM"/>
              </w:rPr>
              <w:t>Консультационные работы по подготовке проектно-сметной документации для благоустройства двора домов 6/3, 6/5, 3-го района Давташен, административного района Давташен,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14B3560A" w14:textId="77777777" w:rsidR="003B35AB" w:rsidRPr="005744FC" w:rsidRDefault="003B35AB" w:rsidP="003B35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F88317" w14:textId="77777777" w:rsidR="003B35AB" w:rsidRPr="005744FC" w:rsidRDefault="003B35AB" w:rsidP="003B35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C9F1CE" w14:textId="77777777" w:rsidR="003B35AB" w:rsidRPr="005744FC" w:rsidRDefault="003B35AB" w:rsidP="003B35AB">
            <w:pPr>
              <w:widowControl w:val="0"/>
              <w:jc w:val="center"/>
              <w:rPr>
                <w:rFonts w:ascii="GHEA Grapalat" w:hAnsi="GHEA Grapalat"/>
                <w:sz w:val="20"/>
                <w:szCs w:val="20"/>
              </w:rPr>
            </w:pPr>
          </w:p>
        </w:tc>
      </w:tr>
      <w:tr w:rsidR="003B35AB" w:rsidRPr="005744FC" w14:paraId="58BBB802" w14:textId="77777777" w:rsidTr="003B35AB">
        <w:trPr>
          <w:trHeight w:val="150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8FD662" w14:textId="478B9284" w:rsidR="003B35AB" w:rsidRPr="00990361" w:rsidRDefault="003B35AB" w:rsidP="003B35AB">
            <w:pPr>
              <w:widowControl w:val="0"/>
              <w:jc w:val="center"/>
              <w:rPr>
                <w:rFonts w:ascii="GHEA Grapalat" w:hAnsi="GHEA Grapalat"/>
                <w:b/>
                <w:bCs/>
                <w:sz w:val="18"/>
                <w:lang w:val="hy-AM"/>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6A204B56" w14:textId="26496357" w:rsidR="003B35AB" w:rsidRPr="00FC3BDD" w:rsidRDefault="003B35AB" w:rsidP="003B35AB">
            <w:pPr>
              <w:pStyle w:val="BodyTextIndent2"/>
              <w:widowControl w:val="0"/>
              <w:spacing w:after="120" w:line="240" w:lineRule="auto"/>
              <w:ind w:firstLine="0"/>
              <w:jc w:val="center"/>
              <w:rPr>
                <w:rFonts w:ascii="GHEA Grapalat" w:hAnsi="GHEA Grapalat"/>
                <w:spacing w:val="6"/>
              </w:rPr>
            </w:pPr>
            <w:r w:rsidRPr="003B35AB">
              <w:rPr>
                <w:rFonts w:ascii="GHEA Grapalat" w:hAnsi="GHEA Grapalat"/>
                <w:bCs/>
                <w:iCs/>
                <w:color w:val="000000" w:themeColor="text1"/>
                <w:lang w:val="hy-AM"/>
              </w:rPr>
              <w:t>Консультационные работы по подготовке проектно-сметной документации для благоустройства двора домов 3,4А и 4Б,6, 2-го района Давташен, административного района Давташен,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73F704FF" w14:textId="77777777" w:rsidR="003B35AB" w:rsidRPr="005744FC" w:rsidRDefault="003B35AB" w:rsidP="003B35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8793E9" w14:textId="77777777" w:rsidR="003B35AB" w:rsidRPr="005744FC" w:rsidRDefault="003B35AB" w:rsidP="003B35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42336C" w14:textId="77777777" w:rsidR="003B35AB" w:rsidRPr="005744FC" w:rsidRDefault="003B35AB" w:rsidP="003B35AB">
            <w:pPr>
              <w:widowControl w:val="0"/>
              <w:jc w:val="center"/>
              <w:rPr>
                <w:rFonts w:ascii="GHEA Grapalat" w:hAnsi="GHEA Grapalat"/>
                <w:sz w:val="20"/>
                <w:szCs w:val="20"/>
              </w:rPr>
            </w:pPr>
          </w:p>
        </w:tc>
      </w:tr>
      <w:tr w:rsidR="003B35AB" w:rsidRPr="005744FC" w14:paraId="1B86D0F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BFCF574" w14:textId="5080B1F0" w:rsidR="003B35AB" w:rsidRPr="00990361" w:rsidRDefault="003B35AB" w:rsidP="003B35AB">
            <w:pPr>
              <w:widowControl w:val="0"/>
              <w:jc w:val="center"/>
              <w:rPr>
                <w:rFonts w:ascii="GHEA Grapalat" w:hAnsi="GHEA Grapalat"/>
                <w:b/>
                <w:bCs/>
                <w:sz w:val="18"/>
                <w:lang w:val="hy-AM"/>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32616CEF" w14:textId="6874C3F7" w:rsidR="003B35AB" w:rsidRPr="00FC3BDD" w:rsidRDefault="003B35AB" w:rsidP="003B35AB">
            <w:pPr>
              <w:pStyle w:val="BodyTextIndent2"/>
              <w:widowControl w:val="0"/>
              <w:spacing w:after="120" w:line="240" w:lineRule="auto"/>
              <w:ind w:firstLine="0"/>
              <w:jc w:val="center"/>
              <w:rPr>
                <w:rFonts w:ascii="GHEA Grapalat" w:hAnsi="GHEA Grapalat"/>
                <w:spacing w:val="6"/>
              </w:rPr>
            </w:pPr>
            <w:r w:rsidRPr="003B35AB">
              <w:rPr>
                <w:rFonts w:ascii="GHEA Grapalat" w:hAnsi="GHEA Grapalat"/>
                <w:bCs/>
                <w:iCs/>
                <w:color w:val="000000" w:themeColor="text1"/>
                <w:lang w:val="hy-AM"/>
              </w:rPr>
              <w:t>Консультационные работы по подготовке проектно-сметной документации для благоустройства двора домов 26 и 27, 4-й район Давташен, административный район Давташен, город Ереван.</w:t>
            </w:r>
          </w:p>
        </w:tc>
        <w:tc>
          <w:tcPr>
            <w:tcW w:w="1843" w:type="dxa"/>
            <w:tcBorders>
              <w:top w:val="single" w:sz="4" w:space="0" w:color="auto"/>
              <w:left w:val="single" w:sz="4" w:space="0" w:color="auto"/>
              <w:bottom w:val="single" w:sz="4" w:space="0" w:color="auto"/>
              <w:right w:val="single" w:sz="4" w:space="0" w:color="auto"/>
            </w:tcBorders>
          </w:tcPr>
          <w:p w14:paraId="5E9CE829" w14:textId="77777777" w:rsidR="003B35AB" w:rsidRPr="005744FC" w:rsidRDefault="003B35AB" w:rsidP="003B35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8356D8" w14:textId="77777777" w:rsidR="003B35AB" w:rsidRPr="005744FC" w:rsidRDefault="003B35AB" w:rsidP="003B35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A77029" w14:textId="77777777" w:rsidR="003B35AB" w:rsidRPr="005744FC" w:rsidRDefault="003B35AB" w:rsidP="003B35AB">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65CC5F87" w14:textId="77777777" w:rsidR="006561C6" w:rsidRDefault="006561C6" w:rsidP="00717718">
      <w:pPr>
        <w:widowControl w:val="0"/>
        <w:spacing w:after="160"/>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0D4C11B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25FC0">
        <w:rPr>
          <w:rFonts w:ascii="GHEA Grapalat" w:hAnsi="GHEA Grapalat"/>
          <w:b/>
          <w:sz w:val="24"/>
          <w:szCs w:val="24"/>
        </w:rPr>
        <w:t>EQ-GHKhAshDzB-26/63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F7573A5"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525FC0">
        <w:rPr>
          <w:rFonts w:ascii="GHEA Grapalat" w:hAnsi="GHEA Grapalat"/>
          <w:b/>
          <w:i/>
          <w:sz w:val="22"/>
          <w:szCs w:val="22"/>
        </w:rPr>
        <w:t>EQ-GHKhAshDzB-26/63</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3B9BFB50" w:rsidR="00484E39" w:rsidRPr="00B060AB" w:rsidRDefault="00484E39" w:rsidP="00B060AB">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256F59A"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25FC0">
              <w:rPr>
                <w:rFonts w:ascii="GHEA Grapalat" w:hAnsi="GHEA Grapalat"/>
                <w:b/>
                <w:i/>
                <w:sz w:val="22"/>
                <w:szCs w:val="22"/>
              </w:rPr>
              <w:t>EQ-GHKhAshDzB-26/63</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02DD8C0E"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25FC0">
        <w:rPr>
          <w:rFonts w:ascii="GHEA Grapalat" w:hAnsi="GHEA Grapalat"/>
          <w:b/>
          <w:sz w:val="24"/>
          <w:szCs w:val="24"/>
        </w:rPr>
        <w:t>EQ-GHKhAshDzB-26/63</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CE5425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w:t>
      </w:r>
      <w:r w:rsidR="00B060AB" w:rsidRPr="009866DA">
        <w:rPr>
          <w:rFonts w:ascii="GHEA Grapalat" w:hAnsi="GHEA Grapalat"/>
        </w:rPr>
        <w:t xml:space="preserve">ноль целых </w:t>
      </w:r>
      <w:r w:rsidR="00B060AB">
        <w:rPr>
          <w:rFonts w:ascii="GHEA Grapalat" w:hAnsi="GHEA Grapalat"/>
        </w:rPr>
        <w:t>пяа</w:t>
      </w:r>
      <w:r w:rsidR="00B060AB" w:rsidRPr="009866DA">
        <w:rPr>
          <w:rFonts w:ascii="GHEA Grapalat" w:hAnsi="GHEA Grapalat"/>
        </w:rPr>
        <w:t>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DCFDD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 xml:space="preserve">ть </w:t>
      </w:r>
      <w:r w:rsidR="00B060AB">
        <w:rPr>
          <w:rFonts w:ascii="GHEA Grapalat" w:hAnsi="GHEA Grapalat"/>
        </w:rPr>
        <w:t>сот</w:t>
      </w:r>
      <w:r w:rsidR="009866DA" w:rsidRPr="009866DA">
        <w:rPr>
          <w:rFonts w:ascii="GHEA Grapalat" w:hAnsi="GHEA Grapalat"/>
        </w:rPr>
        <w:t>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2A45B2B5"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r w:rsidR="00E14AD7" w:rsidRPr="009F3DC7">
        <w:rPr>
          <w:rFonts w:ascii="GHEA Grapalat" w:hAnsi="GHEA Grapalat"/>
        </w:rPr>
        <w:t>единицы закупок, то Заказчиком будет заключенo соглашение в случае, если представленн</w:t>
      </w:r>
      <w:r w:rsidR="00E14AD7">
        <w:rPr>
          <w:rFonts w:ascii="GHEA Grapalat" w:hAnsi="GHEA Grapalat"/>
        </w:rPr>
        <w:t xml:space="preserve">ое </w:t>
      </w:r>
      <w:r w:rsidR="00E14AD7" w:rsidRPr="009F3DC7">
        <w:rPr>
          <w:rFonts w:ascii="GHEA Grapalat" w:hAnsi="GHEA Grapalat"/>
        </w:rPr>
        <w:t xml:space="preserve"> Исполнителем в виде неустойки обеспечени</w:t>
      </w:r>
      <w:r w:rsidR="00E14AD7">
        <w:rPr>
          <w:rFonts w:ascii="GHEA Grapalat" w:hAnsi="GHEA Grapalat"/>
        </w:rPr>
        <w:t xml:space="preserve">е </w:t>
      </w:r>
      <w:r w:rsidR="00E14AD7" w:rsidRPr="009F3DC7">
        <w:rPr>
          <w:rFonts w:ascii="GHEA Grapalat" w:hAnsi="GHEA Grapalat"/>
        </w:rPr>
        <w:t xml:space="preserve">договора </w:t>
      </w:r>
      <w:r w:rsidR="00E14AD7">
        <w:rPr>
          <w:rFonts w:ascii="GHEA Grapalat" w:hAnsi="GHEA Grapalat"/>
        </w:rPr>
        <w:t>заменяю</w:t>
      </w:r>
      <w:r w:rsidR="00E14AD7" w:rsidRPr="009F3DC7">
        <w:rPr>
          <w:rFonts w:ascii="GHEA Grapalat" w:hAnsi="GHEA Grapalat"/>
        </w:rPr>
        <w:t>тся гарантией или наличными деньгами, с учетом требований абзаца "б" подпункта 1</w:t>
      </w:r>
      <w:r w:rsidR="00E14AD7">
        <w:rPr>
          <w:rFonts w:ascii="GHEA Grapalat" w:hAnsi="GHEA Grapalat"/>
        </w:rPr>
        <w:t>7</w:t>
      </w:r>
      <w:r w:rsidR="00E14AD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E14AD7">
        <w:rPr>
          <w:rFonts w:ascii="GHEA Grapalat" w:hAnsi="GHEA Grapalat"/>
        </w:rPr>
        <w:t xml:space="preserve">я </w:t>
      </w:r>
      <w:r w:rsidR="00E14AD7" w:rsidRPr="009F3DC7">
        <w:rPr>
          <w:rFonts w:ascii="GHEA Grapalat" w:hAnsi="GHEA Grapalat"/>
        </w:rPr>
        <w:t>договора представленн</w:t>
      </w:r>
      <w:r w:rsidR="00E14AD7">
        <w:rPr>
          <w:rFonts w:ascii="GHEA Grapalat" w:hAnsi="GHEA Grapalat"/>
        </w:rPr>
        <w:t>ого</w:t>
      </w:r>
      <w:r w:rsidR="00E14AD7" w:rsidRPr="009F3DC7">
        <w:rPr>
          <w:rFonts w:ascii="GHEA Grapalat" w:hAnsi="GHEA Grapalat"/>
        </w:rPr>
        <w:t xml:space="preserve"> в виде неустойки, также представляет Заказчику нов</w:t>
      </w:r>
      <w:r w:rsidR="00E14AD7">
        <w:rPr>
          <w:rFonts w:ascii="GHEA Grapalat" w:hAnsi="GHEA Grapalat"/>
        </w:rPr>
        <w:t>ые</w:t>
      </w:r>
      <w:r w:rsidR="00E14AD7" w:rsidRPr="009F3DC7">
        <w:rPr>
          <w:rFonts w:ascii="GHEA Grapalat" w:hAnsi="GHEA Grapalat"/>
        </w:rPr>
        <w:t xml:space="preserve"> обеспечени</w:t>
      </w:r>
      <w:r w:rsidR="00E14AD7">
        <w:rPr>
          <w:rFonts w:ascii="GHEA Grapalat" w:hAnsi="GHEA Grapalat"/>
        </w:rPr>
        <w:t>я</w:t>
      </w:r>
      <w:r w:rsidR="00E14AD7" w:rsidRPr="009F3DC7">
        <w:rPr>
          <w:rFonts w:ascii="GHEA Grapalat" w:hAnsi="GHEA Grapalat"/>
        </w:rPr>
        <w:t xml:space="preserve"> в течение </w:t>
      </w:r>
      <w:r w:rsidR="00E14AD7">
        <w:rPr>
          <w:rFonts w:ascii="GHEA Grapalat" w:hAnsi="GHEA Grapalat"/>
        </w:rPr>
        <w:t xml:space="preserve"> </w:t>
      </w:r>
      <w:r w:rsidR="00E14AD7" w:rsidRPr="001D084E">
        <w:rPr>
          <w:rFonts w:ascii="GHEA Grapalat" w:hAnsi="GHEA Grapalat"/>
          <w:b/>
          <w:bCs/>
          <w:u w:val="single"/>
          <w:lang w:val="hy-AM"/>
        </w:rPr>
        <w:t>1</w:t>
      </w:r>
      <w:r w:rsidR="00E14AD7">
        <w:rPr>
          <w:rFonts w:ascii="GHEA Grapalat" w:hAnsi="GHEA Grapalat"/>
          <w:b/>
          <w:bCs/>
          <w:u w:val="single"/>
          <w:lang w:val="hy-AM"/>
        </w:rPr>
        <w:t>5</w:t>
      </w:r>
      <w:r w:rsidR="00E14AD7"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F38F206" w14:textId="7ABC70F0" w:rsidR="00BB28C8" w:rsidRPr="009F3DC7" w:rsidRDefault="00D939B2" w:rsidP="00E14AD7">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E14AD7">
        <w:rPr>
          <w:rStyle w:val="ezkurwreuab5ozgtqnkl"/>
          <w:i/>
          <w:sz w:val="20"/>
          <w:szCs w:val="20"/>
        </w:rPr>
        <w:t xml:space="preserve"> </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tbl>
      <w:tblPr>
        <w:tblW w:w="10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381"/>
        <w:gridCol w:w="3209"/>
        <w:gridCol w:w="720"/>
        <w:gridCol w:w="990"/>
        <w:gridCol w:w="1014"/>
        <w:gridCol w:w="788"/>
        <w:gridCol w:w="810"/>
        <w:gridCol w:w="1222"/>
      </w:tblGrid>
      <w:tr w:rsidR="00525FC0" w:rsidRPr="002B5CF2" w14:paraId="70905CC7" w14:textId="77777777" w:rsidTr="00525FC0">
        <w:trPr>
          <w:trHeight w:val="399"/>
          <w:jc w:val="center"/>
        </w:trPr>
        <w:tc>
          <w:tcPr>
            <w:tcW w:w="619" w:type="dxa"/>
            <w:vMerge w:val="restart"/>
            <w:shd w:val="clear" w:color="auto" w:fill="auto"/>
            <w:vAlign w:val="center"/>
            <w:hideMark/>
          </w:tcPr>
          <w:p w14:paraId="79CC92C2" w14:textId="77777777" w:rsidR="00525FC0" w:rsidRPr="002B5CF2" w:rsidRDefault="00525FC0" w:rsidP="00525FC0">
            <w:pPr>
              <w:jc w:val="center"/>
              <w:rPr>
                <w:rFonts w:ascii="GHEA Grapalat" w:hAnsi="GHEA Grapalat" w:cs="Calibri"/>
                <w:b/>
                <w:bCs/>
                <w:i/>
                <w:iCs/>
                <w:sz w:val="18"/>
                <w:szCs w:val="18"/>
              </w:rPr>
            </w:pPr>
            <w:r>
              <w:rPr>
                <w:rFonts w:ascii="GHEA Grapalat" w:hAnsi="GHEA Grapalat" w:cs="Calibri"/>
                <w:b/>
                <w:bCs/>
                <w:i/>
                <w:iCs/>
                <w:sz w:val="18"/>
                <w:szCs w:val="18"/>
              </w:rPr>
              <w:t>Հ</w:t>
            </w:r>
            <w:r w:rsidRPr="002B5CF2">
              <w:rPr>
                <w:rFonts w:ascii="GHEA Grapalat" w:hAnsi="GHEA Grapalat" w:cs="Calibri"/>
                <w:b/>
                <w:bCs/>
                <w:i/>
                <w:iCs/>
                <w:sz w:val="18"/>
                <w:szCs w:val="18"/>
              </w:rPr>
              <w:t>/Հ</w:t>
            </w:r>
          </w:p>
        </w:tc>
        <w:tc>
          <w:tcPr>
            <w:tcW w:w="1381" w:type="dxa"/>
            <w:vMerge w:val="restart"/>
            <w:shd w:val="clear" w:color="auto" w:fill="auto"/>
            <w:vAlign w:val="center"/>
            <w:hideMark/>
          </w:tcPr>
          <w:p w14:paraId="38271BA1" w14:textId="77777777" w:rsidR="00525FC0" w:rsidRPr="008E695E" w:rsidRDefault="00525FC0" w:rsidP="00525FC0">
            <w:pPr>
              <w:jc w:val="center"/>
              <w:rPr>
                <w:lang w:eastAsia="en-US"/>
              </w:rPr>
            </w:pPr>
            <w:r w:rsidRPr="008E695E">
              <w:rPr>
                <w:rFonts w:ascii="GHEA Grapalat" w:hAnsi="GHEA Grapalat"/>
                <w:color w:val="000000"/>
                <w:sz w:val="18"/>
                <w:szCs w:val="18"/>
                <w:lang w:eastAsia="en-US"/>
              </w:rPr>
              <w:t>ԳՄԱ կոդ (CPV)</w:t>
            </w:r>
          </w:p>
          <w:p w14:paraId="4F5BD2C5" w14:textId="77777777" w:rsidR="00525FC0" w:rsidRPr="002B5CF2" w:rsidRDefault="00525FC0" w:rsidP="00525FC0">
            <w:pPr>
              <w:jc w:val="center"/>
              <w:rPr>
                <w:rFonts w:ascii="GHEA Grapalat" w:hAnsi="GHEA Grapalat" w:cs="Calibri"/>
                <w:b/>
                <w:bCs/>
                <w:iCs/>
                <w:sz w:val="18"/>
                <w:szCs w:val="18"/>
              </w:rPr>
            </w:pPr>
          </w:p>
        </w:tc>
        <w:tc>
          <w:tcPr>
            <w:tcW w:w="3209" w:type="dxa"/>
            <w:vMerge w:val="restart"/>
            <w:shd w:val="clear" w:color="auto" w:fill="auto"/>
            <w:vAlign w:val="center"/>
            <w:hideMark/>
          </w:tcPr>
          <w:p w14:paraId="10B19CE5" w14:textId="77777777" w:rsidR="00525FC0" w:rsidRPr="002B5CF2" w:rsidRDefault="00525FC0" w:rsidP="00525FC0">
            <w:pPr>
              <w:jc w:val="center"/>
              <w:rPr>
                <w:rFonts w:ascii="GHEA Grapalat" w:hAnsi="GHEA Grapalat" w:cs="Calibri"/>
                <w:b/>
                <w:bCs/>
                <w:iCs/>
                <w:sz w:val="18"/>
                <w:szCs w:val="18"/>
                <w:lang w:val="hy-AM"/>
              </w:rPr>
            </w:pPr>
            <w:r>
              <w:rPr>
                <w:rFonts w:ascii="GHEA Grapalat" w:hAnsi="GHEA Grapalat"/>
                <w:color w:val="000000"/>
                <w:sz w:val="18"/>
                <w:szCs w:val="18"/>
              </w:rPr>
              <w:t>технические характеристики</w:t>
            </w:r>
          </w:p>
        </w:tc>
        <w:tc>
          <w:tcPr>
            <w:tcW w:w="720" w:type="dxa"/>
            <w:vMerge w:val="restart"/>
            <w:shd w:val="clear" w:color="auto" w:fill="auto"/>
            <w:vAlign w:val="center"/>
            <w:hideMark/>
          </w:tcPr>
          <w:p w14:paraId="08DCC20E" w14:textId="77777777" w:rsidR="00525FC0" w:rsidRPr="002B5CF2" w:rsidRDefault="00525FC0" w:rsidP="00525FC0">
            <w:pPr>
              <w:jc w:val="center"/>
              <w:rPr>
                <w:rFonts w:ascii="GHEA Grapalat" w:hAnsi="GHEA Grapalat" w:cs="Calibri"/>
                <w:b/>
                <w:bCs/>
                <w:iCs/>
                <w:sz w:val="18"/>
                <w:szCs w:val="18"/>
              </w:rPr>
            </w:pPr>
            <w:r>
              <w:rPr>
                <w:rFonts w:ascii="GHEA Grapalat" w:hAnsi="GHEA Grapalat"/>
                <w:color w:val="000000"/>
                <w:sz w:val="18"/>
                <w:szCs w:val="18"/>
              </w:rPr>
              <w:t>ед. Изм.</w:t>
            </w:r>
          </w:p>
        </w:tc>
        <w:tc>
          <w:tcPr>
            <w:tcW w:w="990" w:type="dxa"/>
            <w:vMerge w:val="restart"/>
            <w:shd w:val="clear" w:color="auto" w:fill="auto"/>
            <w:vAlign w:val="center"/>
            <w:hideMark/>
          </w:tcPr>
          <w:p w14:paraId="180D43CB" w14:textId="77777777" w:rsidR="00525FC0" w:rsidRPr="002B5CF2" w:rsidRDefault="00525FC0" w:rsidP="00525FC0">
            <w:pPr>
              <w:jc w:val="center"/>
              <w:rPr>
                <w:rFonts w:ascii="GHEA Grapalat" w:hAnsi="GHEA Grapalat" w:cs="Calibri"/>
                <w:b/>
                <w:bCs/>
                <w:iCs/>
                <w:sz w:val="18"/>
                <w:szCs w:val="18"/>
              </w:rPr>
            </w:pPr>
            <w:r>
              <w:rPr>
                <w:rFonts w:ascii="GHEA Grapalat" w:hAnsi="GHEA Grapalat"/>
                <w:color w:val="000000"/>
                <w:sz w:val="18"/>
                <w:szCs w:val="18"/>
              </w:rPr>
              <w:t>цена за ед.</w:t>
            </w:r>
          </w:p>
        </w:tc>
        <w:tc>
          <w:tcPr>
            <w:tcW w:w="1014" w:type="dxa"/>
            <w:vMerge w:val="restart"/>
            <w:shd w:val="clear" w:color="auto" w:fill="auto"/>
            <w:vAlign w:val="center"/>
            <w:hideMark/>
          </w:tcPr>
          <w:p w14:paraId="4FEE78C5" w14:textId="77777777" w:rsidR="00525FC0" w:rsidRPr="002B5CF2" w:rsidRDefault="00525FC0" w:rsidP="00525FC0">
            <w:pPr>
              <w:jc w:val="center"/>
              <w:rPr>
                <w:rFonts w:ascii="GHEA Grapalat" w:hAnsi="GHEA Grapalat" w:cs="Calibri"/>
                <w:b/>
                <w:bCs/>
                <w:iCs/>
                <w:sz w:val="18"/>
                <w:szCs w:val="18"/>
              </w:rPr>
            </w:pPr>
            <w:r>
              <w:rPr>
                <w:rFonts w:ascii="GHEA Grapalat" w:hAnsi="GHEA Grapalat"/>
                <w:color w:val="000000"/>
                <w:sz w:val="18"/>
                <w:szCs w:val="18"/>
              </w:rPr>
              <w:t>сумма</w:t>
            </w:r>
          </w:p>
        </w:tc>
        <w:tc>
          <w:tcPr>
            <w:tcW w:w="788" w:type="dxa"/>
            <w:vMerge w:val="restart"/>
            <w:shd w:val="clear" w:color="auto" w:fill="auto"/>
            <w:vAlign w:val="center"/>
            <w:hideMark/>
          </w:tcPr>
          <w:p w14:paraId="0A9BF5FC" w14:textId="77777777" w:rsidR="00525FC0" w:rsidRPr="002B5CF2" w:rsidRDefault="00525FC0" w:rsidP="00525FC0">
            <w:pPr>
              <w:jc w:val="center"/>
              <w:rPr>
                <w:rFonts w:ascii="GHEA Grapalat" w:hAnsi="GHEA Grapalat" w:cs="Calibri"/>
                <w:b/>
                <w:bCs/>
                <w:iCs/>
                <w:sz w:val="18"/>
                <w:szCs w:val="18"/>
              </w:rPr>
            </w:pPr>
            <w:r>
              <w:rPr>
                <w:rFonts w:ascii="GHEA Grapalat" w:hAnsi="GHEA Grapalat"/>
                <w:color w:val="000000"/>
                <w:sz w:val="18"/>
                <w:szCs w:val="18"/>
              </w:rPr>
              <w:t>общее количество</w:t>
            </w:r>
          </w:p>
        </w:tc>
        <w:tc>
          <w:tcPr>
            <w:tcW w:w="2032" w:type="dxa"/>
            <w:gridSpan w:val="2"/>
            <w:shd w:val="clear" w:color="auto" w:fill="auto"/>
            <w:vAlign w:val="center"/>
            <w:hideMark/>
          </w:tcPr>
          <w:p w14:paraId="1C3884EA" w14:textId="77777777" w:rsidR="00525FC0" w:rsidRPr="008E695E" w:rsidRDefault="00525FC0" w:rsidP="00525FC0">
            <w:pPr>
              <w:jc w:val="center"/>
              <w:rPr>
                <w:lang w:eastAsia="en-US"/>
              </w:rPr>
            </w:pPr>
            <w:r w:rsidRPr="008E695E">
              <w:rPr>
                <w:rFonts w:ascii="GHEA Grapalat" w:hAnsi="GHEA Grapalat"/>
                <w:color w:val="000000"/>
                <w:sz w:val="18"/>
                <w:szCs w:val="18"/>
                <w:lang w:eastAsia="en-US"/>
              </w:rPr>
              <w:t>Производительность</w:t>
            </w:r>
          </w:p>
          <w:p w14:paraId="3F4FB99C" w14:textId="77777777" w:rsidR="00525FC0" w:rsidRPr="002B5CF2" w:rsidRDefault="00525FC0" w:rsidP="00525FC0">
            <w:pPr>
              <w:jc w:val="center"/>
              <w:rPr>
                <w:rFonts w:ascii="GHEA Grapalat" w:hAnsi="GHEA Grapalat" w:cs="Calibri"/>
                <w:b/>
                <w:bCs/>
                <w:iCs/>
                <w:sz w:val="18"/>
                <w:szCs w:val="18"/>
              </w:rPr>
            </w:pPr>
          </w:p>
        </w:tc>
      </w:tr>
      <w:tr w:rsidR="00525FC0" w:rsidRPr="002B5CF2" w14:paraId="7F6D21F3" w14:textId="77777777" w:rsidTr="00525FC0">
        <w:trPr>
          <w:trHeight w:val="980"/>
          <w:jc w:val="center"/>
        </w:trPr>
        <w:tc>
          <w:tcPr>
            <w:tcW w:w="619" w:type="dxa"/>
            <w:vMerge/>
            <w:vAlign w:val="center"/>
            <w:hideMark/>
          </w:tcPr>
          <w:p w14:paraId="6D442697" w14:textId="77777777" w:rsidR="00525FC0" w:rsidRPr="002B5CF2" w:rsidRDefault="00525FC0" w:rsidP="00525FC0">
            <w:pPr>
              <w:rPr>
                <w:rFonts w:ascii="GHEA Grapalat" w:hAnsi="GHEA Grapalat" w:cs="Calibri"/>
                <w:b/>
                <w:bCs/>
                <w:i/>
                <w:iCs/>
                <w:sz w:val="18"/>
                <w:szCs w:val="18"/>
              </w:rPr>
            </w:pPr>
          </w:p>
        </w:tc>
        <w:tc>
          <w:tcPr>
            <w:tcW w:w="1381" w:type="dxa"/>
            <w:vMerge/>
            <w:vAlign w:val="center"/>
            <w:hideMark/>
          </w:tcPr>
          <w:p w14:paraId="6A896910" w14:textId="77777777" w:rsidR="00525FC0" w:rsidRPr="002B5CF2" w:rsidRDefault="00525FC0" w:rsidP="00525FC0">
            <w:pPr>
              <w:rPr>
                <w:rFonts w:ascii="GHEA Grapalat" w:hAnsi="GHEA Grapalat" w:cs="Calibri"/>
                <w:b/>
                <w:bCs/>
                <w:i/>
                <w:iCs/>
                <w:sz w:val="18"/>
                <w:szCs w:val="18"/>
              </w:rPr>
            </w:pPr>
          </w:p>
        </w:tc>
        <w:tc>
          <w:tcPr>
            <w:tcW w:w="3209" w:type="dxa"/>
            <w:vMerge/>
            <w:vAlign w:val="center"/>
            <w:hideMark/>
          </w:tcPr>
          <w:p w14:paraId="34906E8B" w14:textId="77777777" w:rsidR="00525FC0" w:rsidRPr="002B5CF2" w:rsidRDefault="00525FC0" w:rsidP="00525FC0">
            <w:pPr>
              <w:rPr>
                <w:rFonts w:ascii="GHEA Grapalat" w:hAnsi="GHEA Grapalat" w:cs="Calibri"/>
                <w:b/>
                <w:bCs/>
                <w:i/>
                <w:iCs/>
                <w:sz w:val="18"/>
                <w:szCs w:val="18"/>
              </w:rPr>
            </w:pPr>
          </w:p>
        </w:tc>
        <w:tc>
          <w:tcPr>
            <w:tcW w:w="720" w:type="dxa"/>
            <w:vMerge/>
            <w:vAlign w:val="center"/>
            <w:hideMark/>
          </w:tcPr>
          <w:p w14:paraId="23ED9B45" w14:textId="77777777" w:rsidR="00525FC0" w:rsidRPr="002B5CF2" w:rsidRDefault="00525FC0" w:rsidP="00525FC0">
            <w:pPr>
              <w:rPr>
                <w:rFonts w:ascii="GHEA Grapalat" w:hAnsi="GHEA Grapalat" w:cs="Calibri"/>
                <w:b/>
                <w:bCs/>
                <w:iCs/>
                <w:sz w:val="18"/>
                <w:szCs w:val="18"/>
              </w:rPr>
            </w:pPr>
          </w:p>
        </w:tc>
        <w:tc>
          <w:tcPr>
            <w:tcW w:w="990" w:type="dxa"/>
            <w:vMerge/>
            <w:vAlign w:val="center"/>
            <w:hideMark/>
          </w:tcPr>
          <w:p w14:paraId="6D6A788F" w14:textId="77777777" w:rsidR="00525FC0" w:rsidRPr="002B5CF2" w:rsidRDefault="00525FC0" w:rsidP="00525FC0">
            <w:pPr>
              <w:rPr>
                <w:rFonts w:ascii="GHEA Grapalat" w:hAnsi="GHEA Grapalat" w:cs="Calibri"/>
                <w:b/>
                <w:bCs/>
                <w:iCs/>
                <w:sz w:val="18"/>
                <w:szCs w:val="18"/>
              </w:rPr>
            </w:pPr>
          </w:p>
        </w:tc>
        <w:tc>
          <w:tcPr>
            <w:tcW w:w="1014" w:type="dxa"/>
            <w:vMerge/>
            <w:vAlign w:val="center"/>
            <w:hideMark/>
          </w:tcPr>
          <w:p w14:paraId="28A005A1" w14:textId="77777777" w:rsidR="00525FC0" w:rsidRPr="002B5CF2" w:rsidRDefault="00525FC0" w:rsidP="00525FC0">
            <w:pPr>
              <w:rPr>
                <w:rFonts w:ascii="GHEA Grapalat" w:hAnsi="GHEA Grapalat" w:cs="Calibri"/>
                <w:b/>
                <w:bCs/>
                <w:iCs/>
                <w:sz w:val="18"/>
                <w:szCs w:val="18"/>
              </w:rPr>
            </w:pPr>
          </w:p>
        </w:tc>
        <w:tc>
          <w:tcPr>
            <w:tcW w:w="788" w:type="dxa"/>
            <w:vMerge/>
            <w:vAlign w:val="center"/>
            <w:hideMark/>
          </w:tcPr>
          <w:p w14:paraId="1E04B8BF" w14:textId="77777777" w:rsidR="00525FC0" w:rsidRPr="002B5CF2" w:rsidRDefault="00525FC0" w:rsidP="00525FC0">
            <w:pPr>
              <w:rPr>
                <w:rFonts w:ascii="GHEA Grapalat" w:hAnsi="GHEA Grapalat" w:cs="Calibri"/>
                <w:b/>
                <w:bCs/>
                <w:iCs/>
                <w:sz w:val="18"/>
                <w:szCs w:val="18"/>
              </w:rPr>
            </w:pPr>
          </w:p>
        </w:tc>
        <w:tc>
          <w:tcPr>
            <w:tcW w:w="810" w:type="dxa"/>
            <w:shd w:val="clear" w:color="auto" w:fill="auto"/>
            <w:vAlign w:val="center"/>
            <w:hideMark/>
          </w:tcPr>
          <w:p w14:paraId="36304743" w14:textId="77777777" w:rsidR="00525FC0" w:rsidRPr="002B5CF2" w:rsidRDefault="00525FC0" w:rsidP="00525FC0">
            <w:pPr>
              <w:jc w:val="center"/>
              <w:rPr>
                <w:rFonts w:ascii="GHEA Grapalat" w:hAnsi="GHEA Grapalat" w:cs="Calibri"/>
                <w:b/>
                <w:bCs/>
                <w:iCs/>
                <w:sz w:val="18"/>
                <w:szCs w:val="18"/>
              </w:rPr>
            </w:pPr>
            <w:r>
              <w:rPr>
                <w:rFonts w:ascii="GHEA Grapalat" w:hAnsi="GHEA Grapalat"/>
                <w:color w:val="000000"/>
                <w:sz w:val="18"/>
                <w:szCs w:val="18"/>
              </w:rPr>
              <w:t>адрес</w:t>
            </w:r>
          </w:p>
        </w:tc>
        <w:tc>
          <w:tcPr>
            <w:tcW w:w="1222" w:type="dxa"/>
            <w:shd w:val="clear" w:color="auto" w:fill="auto"/>
            <w:vAlign w:val="center"/>
            <w:hideMark/>
          </w:tcPr>
          <w:p w14:paraId="752AA0F1" w14:textId="77777777" w:rsidR="00525FC0" w:rsidRPr="002B5CF2" w:rsidRDefault="00525FC0" w:rsidP="00525FC0">
            <w:pPr>
              <w:rPr>
                <w:rFonts w:ascii="GHEA Grapalat" w:hAnsi="GHEA Grapalat" w:cs="Calibri"/>
                <w:b/>
                <w:bCs/>
                <w:iCs/>
                <w:sz w:val="18"/>
                <w:szCs w:val="18"/>
                <w:lang w:val="hy-AM"/>
              </w:rPr>
            </w:pPr>
            <w:r>
              <w:rPr>
                <w:rFonts w:ascii="GHEA Grapalat" w:hAnsi="GHEA Grapalat"/>
                <w:color w:val="000000"/>
                <w:sz w:val="18"/>
                <w:szCs w:val="18"/>
              </w:rPr>
              <w:t>Период</w:t>
            </w:r>
          </w:p>
        </w:tc>
      </w:tr>
      <w:tr w:rsidR="00525FC0" w:rsidRPr="00603079" w14:paraId="7655E462" w14:textId="77777777" w:rsidTr="00525FC0">
        <w:trPr>
          <w:trHeight w:val="1601"/>
          <w:jc w:val="center"/>
        </w:trPr>
        <w:tc>
          <w:tcPr>
            <w:tcW w:w="619" w:type="dxa"/>
            <w:shd w:val="clear" w:color="auto" w:fill="auto"/>
            <w:vAlign w:val="center"/>
            <w:hideMark/>
          </w:tcPr>
          <w:p w14:paraId="18BC76C5" w14:textId="77777777" w:rsidR="00525FC0" w:rsidRPr="002B5CF2" w:rsidRDefault="00525FC0" w:rsidP="00525FC0">
            <w:pPr>
              <w:jc w:val="right"/>
              <w:rPr>
                <w:rFonts w:ascii="GHEA Grapalat" w:hAnsi="GHEA Grapalat" w:cs="Calibri"/>
                <w:sz w:val="18"/>
                <w:szCs w:val="18"/>
              </w:rPr>
            </w:pPr>
          </w:p>
          <w:p w14:paraId="1125110D" w14:textId="77777777" w:rsidR="00525FC0" w:rsidRPr="002B5CF2" w:rsidRDefault="00525FC0" w:rsidP="00525FC0">
            <w:pPr>
              <w:jc w:val="right"/>
              <w:rPr>
                <w:rFonts w:ascii="GHEA Grapalat" w:hAnsi="GHEA Grapalat" w:cs="Calibri"/>
                <w:sz w:val="18"/>
                <w:szCs w:val="18"/>
              </w:rPr>
            </w:pPr>
          </w:p>
          <w:p w14:paraId="560BDD03" w14:textId="77777777" w:rsidR="00525FC0" w:rsidRPr="002B5CF2" w:rsidRDefault="00525FC0" w:rsidP="00525FC0">
            <w:pPr>
              <w:jc w:val="right"/>
              <w:rPr>
                <w:rFonts w:ascii="GHEA Grapalat" w:hAnsi="GHEA Grapalat" w:cs="Calibri"/>
                <w:sz w:val="18"/>
                <w:szCs w:val="18"/>
              </w:rPr>
            </w:pPr>
          </w:p>
          <w:p w14:paraId="202AAC42" w14:textId="77777777" w:rsidR="00525FC0" w:rsidRPr="002B5CF2" w:rsidRDefault="00525FC0" w:rsidP="00525FC0">
            <w:pPr>
              <w:jc w:val="right"/>
              <w:rPr>
                <w:rFonts w:ascii="GHEA Grapalat" w:hAnsi="GHEA Grapalat" w:cs="Calibri"/>
                <w:sz w:val="18"/>
                <w:szCs w:val="18"/>
              </w:rPr>
            </w:pPr>
          </w:p>
          <w:p w14:paraId="201F3699" w14:textId="77777777" w:rsidR="00525FC0" w:rsidRPr="002B5CF2" w:rsidRDefault="00525FC0" w:rsidP="00525FC0">
            <w:pPr>
              <w:jc w:val="right"/>
              <w:rPr>
                <w:rFonts w:ascii="GHEA Grapalat" w:hAnsi="GHEA Grapalat" w:cs="Calibri"/>
                <w:sz w:val="18"/>
                <w:szCs w:val="18"/>
              </w:rPr>
            </w:pPr>
          </w:p>
          <w:p w14:paraId="687E3E28" w14:textId="77777777" w:rsidR="00525FC0" w:rsidRPr="002B5CF2" w:rsidRDefault="00525FC0" w:rsidP="00525FC0">
            <w:pPr>
              <w:jc w:val="right"/>
              <w:rPr>
                <w:rFonts w:ascii="GHEA Grapalat" w:hAnsi="GHEA Grapalat" w:cs="Calibri"/>
                <w:sz w:val="18"/>
                <w:szCs w:val="18"/>
              </w:rPr>
            </w:pPr>
          </w:p>
          <w:p w14:paraId="4E2375AC" w14:textId="77777777" w:rsidR="00525FC0" w:rsidRPr="002B5CF2" w:rsidRDefault="00525FC0" w:rsidP="00525FC0">
            <w:pPr>
              <w:jc w:val="right"/>
              <w:rPr>
                <w:rFonts w:ascii="GHEA Grapalat" w:hAnsi="GHEA Grapalat" w:cs="Calibri"/>
                <w:sz w:val="18"/>
                <w:szCs w:val="18"/>
              </w:rPr>
            </w:pPr>
          </w:p>
          <w:p w14:paraId="41662BF7" w14:textId="77777777" w:rsidR="00525FC0" w:rsidRPr="002B5CF2" w:rsidRDefault="00525FC0" w:rsidP="00525FC0">
            <w:pPr>
              <w:rPr>
                <w:rFonts w:ascii="GHEA Grapalat" w:hAnsi="GHEA Grapalat" w:cs="Calibri"/>
                <w:sz w:val="18"/>
                <w:szCs w:val="18"/>
              </w:rPr>
            </w:pPr>
          </w:p>
          <w:p w14:paraId="07B16C77" w14:textId="77777777" w:rsidR="00525FC0" w:rsidRPr="002B5CF2" w:rsidRDefault="00525FC0" w:rsidP="00525FC0">
            <w:pPr>
              <w:jc w:val="right"/>
              <w:rPr>
                <w:rFonts w:ascii="GHEA Grapalat" w:hAnsi="GHEA Grapalat" w:cs="Calibri"/>
                <w:sz w:val="18"/>
                <w:szCs w:val="18"/>
              </w:rPr>
            </w:pPr>
          </w:p>
          <w:p w14:paraId="3C9ABA84" w14:textId="77777777" w:rsidR="00525FC0" w:rsidRPr="002B5CF2" w:rsidRDefault="00525FC0" w:rsidP="00525FC0">
            <w:pPr>
              <w:jc w:val="right"/>
              <w:rPr>
                <w:rFonts w:ascii="GHEA Grapalat" w:hAnsi="GHEA Grapalat" w:cs="Calibri"/>
                <w:sz w:val="18"/>
                <w:szCs w:val="18"/>
              </w:rPr>
            </w:pPr>
          </w:p>
          <w:p w14:paraId="16F23704" w14:textId="77777777" w:rsidR="00525FC0" w:rsidRPr="002B5CF2" w:rsidRDefault="00525FC0" w:rsidP="00525FC0">
            <w:pPr>
              <w:jc w:val="center"/>
              <w:rPr>
                <w:rFonts w:ascii="GHEA Grapalat" w:hAnsi="GHEA Grapalat" w:cs="Calibri"/>
                <w:sz w:val="18"/>
                <w:szCs w:val="18"/>
              </w:rPr>
            </w:pPr>
          </w:p>
          <w:p w14:paraId="65355EDB" w14:textId="77777777" w:rsidR="00525FC0" w:rsidRPr="002B5CF2" w:rsidRDefault="00525FC0" w:rsidP="00525FC0">
            <w:pPr>
              <w:jc w:val="center"/>
              <w:rPr>
                <w:rFonts w:ascii="GHEA Grapalat" w:hAnsi="GHEA Grapalat" w:cs="Calibri"/>
                <w:sz w:val="18"/>
                <w:szCs w:val="18"/>
              </w:rPr>
            </w:pPr>
            <w:r w:rsidRPr="002B5CF2">
              <w:rPr>
                <w:rFonts w:ascii="GHEA Grapalat" w:hAnsi="GHEA Grapalat" w:cs="Calibri"/>
                <w:sz w:val="18"/>
                <w:szCs w:val="18"/>
              </w:rPr>
              <w:t>1</w:t>
            </w:r>
          </w:p>
          <w:p w14:paraId="4B84DF8F"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43814F49"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52CB714B"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61C638EA"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0C824DB7"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7DEC1DC0"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663E3866"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7C067F63"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2051ED1B"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0201ED45"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1EF815FC"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2E701494" w14:textId="77777777" w:rsidR="00525FC0" w:rsidRPr="002B5CF2" w:rsidRDefault="00525FC0" w:rsidP="00525FC0">
            <w:pPr>
              <w:rPr>
                <w:rFonts w:ascii="GHEA Grapalat" w:hAnsi="GHEA Grapalat" w:cs="Calibri"/>
                <w:sz w:val="18"/>
                <w:szCs w:val="18"/>
              </w:rPr>
            </w:pPr>
            <w:r w:rsidRPr="002B5CF2">
              <w:rPr>
                <w:rFonts w:ascii="Calibri" w:hAnsi="Calibri" w:cs="Calibri"/>
                <w:sz w:val="18"/>
                <w:szCs w:val="18"/>
                <w:lang w:val="hy-AM"/>
              </w:rPr>
              <w:t> </w:t>
            </w:r>
          </w:p>
        </w:tc>
        <w:tc>
          <w:tcPr>
            <w:tcW w:w="1381" w:type="dxa"/>
            <w:shd w:val="clear" w:color="auto" w:fill="auto"/>
            <w:vAlign w:val="center"/>
            <w:hideMark/>
          </w:tcPr>
          <w:p w14:paraId="1CD24CCE"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4AD948E9"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0CCEF6D4" w14:textId="77777777" w:rsidR="00525FC0" w:rsidRPr="002B5CF2" w:rsidRDefault="00525FC0" w:rsidP="00525FC0">
            <w:pPr>
              <w:rPr>
                <w:rFonts w:ascii="GHEA Grapalat" w:hAnsi="GHEA Grapalat" w:cs="Calibri"/>
                <w:sz w:val="18"/>
                <w:szCs w:val="18"/>
                <w:lang w:val="hy-AM"/>
              </w:rPr>
            </w:pPr>
            <w:r w:rsidRPr="002B5CF2">
              <w:rPr>
                <w:rFonts w:ascii="Calibri" w:hAnsi="Calibri" w:cs="Calibri"/>
                <w:sz w:val="18"/>
                <w:szCs w:val="18"/>
                <w:lang w:val="hy-AM"/>
              </w:rPr>
              <w:t> </w:t>
            </w:r>
          </w:p>
          <w:p w14:paraId="7ADFD0DE" w14:textId="77777777" w:rsidR="00525FC0" w:rsidRPr="0046774D" w:rsidRDefault="00525FC0" w:rsidP="00525FC0">
            <w:pPr>
              <w:rPr>
                <w:rFonts w:ascii="GHEA Grapalat" w:hAnsi="GHEA Grapalat" w:cs="Calibri"/>
                <w:sz w:val="18"/>
                <w:szCs w:val="18"/>
              </w:rPr>
            </w:pPr>
            <w:r w:rsidRPr="002B5CF2">
              <w:rPr>
                <w:rFonts w:ascii="GHEA Grapalat" w:hAnsi="GHEA Grapalat" w:cs="Calibri"/>
                <w:sz w:val="18"/>
                <w:szCs w:val="18"/>
                <w:lang w:val="hy-AM"/>
              </w:rPr>
              <w:t>71241200/</w:t>
            </w:r>
            <w:r>
              <w:rPr>
                <w:rFonts w:ascii="GHEA Grapalat" w:hAnsi="GHEA Grapalat" w:cs="Calibri"/>
                <w:sz w:val="18"/>
                <w:szCs w:val="18"/>
              </w:rPr>
              <w:t>256</w:t>
            </w:r>
          </w:p>
        </w:tc>
        <w:tc>
          <w:tcPr>
            <w:tcW w:w="3209" w:type="dxa"/>
            <w:shd w:val="clear" w:color="auto" w:fill="auto"/>
            <w:vAlign w:val="bottom"/>
            <w:hideMark/>
          </w:tcPr>
          <w:p w14:paraId="775CDB24"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1-й район Давташен, двор зданий 47, 48</w:t>
            </w:r>
          </w:p>
          <w:p w14:paraId="404FF614"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Планируется разработка проектно-сметной документации для работ по благоустройству двора, включающей:</w:t>
            </w:r>
          </w:p>
          <w:p w14:paraId="56A03CCC"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Эскизный проект (согласованный с заказчиком)</w:t>
            </w:r>
          </w:p>
          <w:p w14:paraId="5C494EA6"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Проект благоустройства</w:t>
            </w:r>
          </w:p>
          <w:p w14:paraId="035B2FC4"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Инженерная часть</w:t>
            </w:r>
          </w:p>
          <w:p w14:paraId="5C44368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сеть наружного освещения</w:t>
            </w:r>
          </w:p>
          <w:p w14:paraId="3FED18C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сеть орошения</w:t>
            </w:r>
          </w:p>
          <w:p w14:paraId="05DCA9E5"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Смета (объемная ведомость)</w:t>
            </w:r>
          </w:p>
          <w:p w14:paraId="7D6E659E"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Прочее</w:t>
            </w:r>
          </w:p>
          <w:p w14:paraId="0F3D5DC8"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предоставление трехмерных изображений (3D-виды)</w:t>
            </w:r>
          </w:p>
          <w:p w14:paraId="40436D0A" w14:textId="77777777" w:rsidR="00525FC0" w:rsidRPr="00F86275" w:rsidRDefault="00525FC0" w:rsidP="00525FC0">
            <w:pPr>
              <w:rPr>
                <w:lang w:eastAsia="en-US"/>
              </w:rPr>
            </w:pPr>
            <w:r w:rsidRPr="003D2915">
              <w:rPr>
                <w:rStyle w:val="y2iqfc"/>
                <w:rFonts w:ascii="GHEA Grapalat" w:hAnsi="GHEA Grapalat"/>
                <w:color w:val="1F1F1F"/>
                <w:sz w:val="20"/>
                <w:szCs w:val="20"/>
              </w:rPr>
              <w:t>- предоставление проекта по благоустройству территории, озеленению, мелким работам</w:t>
            </w:r>
          </w:p>
          <w:p w14:paraId="75BAF8FD" w14:textId="77777777" w:rsidR="00525FC0" w:rsidRPr="00F86275" w:rsidRDefault="00525FC0" w:rsidP="00525FC0">
            <w:pPr>
              <w:rPr>
                <w:lang w:eastAsia="en-US"/>
              </w:rPr>
            </w:pPr>
            <w:r w:rsidRPr="003D2915">
              <w:rPr>
                <w:rFonts w:cs="Sylfaen"/>
                <w:lang w:val="hy-AM"/>
              </w:rPr>
              <w:t xml:space="preserve"> </w:t>
            </w:r>
            <w:r w:rsidRPr="00F86275">
              <w:t>архитектурные элементы,</w:t>
            </w:r>
            <w:r w:rsidRPr="003D2915">
              <w:rPr>
                <w:rStyle w:val="y2iqfc"/>
                <w:rFonts w:ascii="GHEA Grapalat" w:hAnsi="GHEA Grapalat"/>
                <w:color w:val="1F1F1F"/>
                <w:sz w:val="20"/>
                <w:szCs w:val="20"/>
              </w:rPr>
              <w:t xml:space="preserve"> </w:t>
            </w:r>
            <w:r w:rsidRPr="00F86275">
              <w:t xml:space="preserve">строительство детских </w:t>
            </w:r>
            <w:r w:rsidRPr="00F86275">
              <w:lastRenderedPageBreak/>
              <w:t>площадок, освещение, строительство дорожек, мусорные баки, кабинки для общения.</w:t>
            </w:r>
          </w:p>
          <w:p w14:paraId="20EEF261"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обустройство скамеек, орошение</w:t>
            </w:r>
          </w:p>
          <w:p w14:paraId="09D53F72"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принятие других мер для обеспечения надлежащего внешнего вида территории</w:t>
            </w:r>
          </w:p>
          <w:p w14:paraId="54EFA17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Другие детали и требования к проекту будут представлены заказчиком в ходе обсуждения проекта.</w:t>
            </w:r>
          </w:p>
          <w:p w14:paraId="08128D7B"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Документы, служащие основой для проектирования:</w:t>
            </w:r>
          </w:p>
          <w:p w14:paraId="4ACA5816"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проектное задание (составленное при совместном участии и утверждении выбранного проектировщика и заказчика),</w:t>
            </w:r>
          </w:p>
          <w:p w14:paraId="4FA22ADE"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Разработка проекта в соответствии с нормативными требованиями:</w:t>
            </w:r>
          </w:p>
          <w:p w14:paraId="1B536F8D" w14:textId="77777777" w:rsidR="00525FC0" w:rsidRPr="00F86275" w:rsidRDefault="00525FC0" w:rsidP="00525FC0">
            <w:pPr>
              <w:rPr>
                <w:lang w:eastAsia="en-US"/>
              </w:rPr>
            </w:pPr>
            <w:r w:rsidRPr="003D2915">
              <w:rPr>
                <w:rStyle w:val="y2iqfc"/>
                <w:rFonts w:ascii="GHEA Grapalat" w:hAnsi="GHEA Grapalat"/>
                <w:color w:val="1F1F1F"/>
                <w:sz w:val="20"/>
                <w:szCs w:val="20"/>
              </w:rPr>
              <w:t>- Постановление Правительства Республики Армения № 596-Н от 19.03.2015 &lt;Об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Армения&gt;,</w:t>
            </w:r>
          </w:p>
          <w:p w14:paraId="6AEB3316"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xml:space="preserve">Строительные нормы «Искусственное и естественное освещение», утвержденные приказом Государственного комитета по градостроительству </w:t>
            </w:r>
            <w:r w:rsidRPr="003D2915">
              <w:rPr>
                <w:rStyle w:val="y2iqfc"/>
                <w:rFonts w:ascii="GHEA Grapalat" w:hAnsi="GHEA Grapalat"/>
                <w:color w:val="1F1F1F"/>
                <w:sz w:val="20"/>
                <w:szCs w:val="20"/>
              </w:rPr>
              <w:lastRenderedPageBreak/>
              <w:t>Республики Армения от 13.04.2017 г. Н56-Н</w:t>
            </w:r>
          </w:p>
          <w:p w14:paraId="5C13BC0A"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Строительные нормы «Благоустройство территорий», утвержденные приказом Председателя Государственного комитета по градостроительству Республики Армения от 21.06.2022 г. Н12-Н</w:t>
            </w:r>
          </w:p>
          <w:p w14:paraId="7C21BEF2" w14:textId="77777777" w:rsidR="00525FC0" w:rsidRPr="00F86275" w:rsidRDefault="00525FC0" w:rsidP="00525FC0">
            <w:pPr>
              <w:rPr>
                <w:lang w:eastAsia="en-US"/>
              </w:rPr>
            </w:pPr>
            <w:r w:rsidRPr="003D2915">
              <w:rPr>
                <w:rStyle w:val="y2iqfc"/>
                <w:rFonts w:ascii="GHEA Grapalat" w:hAnsi="GHEA Grapalat"/>
                <w:color w:val="1F1F1F"/>
                <w:sz w:val="20"/>
                <w:szCs w:val="20"/>
              </w:rPr>
              <w:t>- Строительные нормы «Благоустройство территорий», утвержденные приказом Председателя Государственного комитета по градостроительству Республики Армения от 05.04.2018 г. «Группы населения с ограниченной подвижностью и инвалидностью»</w:t>
            </w:r>
          </w:p>
          <w:p w14:paraId="35A738A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Приказ № 43-А об утверждении свода правил проектирования зданий и сооружений для лиц с ограниченными возможностями,</w:t>
            </w:r>
          </w:p>
          <w:p w14:paraId="6B3570DA"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Приказ № 392-Н Правительства Республики Армения от 16.02.2006 г. &lt;Об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ограниченной подвижностью&gt;,</w:t>
            </w:r>
          </w:p>
          <w:p w14:paraId="7C3743A4" w14:textId="77777777" w:rsidR="00525FC0" w:rsidRPr="00F86275" w:rsidRDefault="00525FC0" w:rsidP="00525FC0">
            <w:pPr>
              <w:rPr>
                <w:lang w:eastAsia="en-US"/>
              </w:rPr>
            </w:pPr>
            <w:r w:rsidRPr="003D2915">
              <w:rPr>
                <w:rStyle w:val="y2iqfc"/>
                <w:rFonts w:ascii="GHEA Grapalat" w:hAnsi="GHEA Grapalat"/>
                <w:color w:val="1F1F1F"/>
                <w:sz w:val="20"/>
                <w:szCs w:val="20"/>
              </w:rPr>
              <w:t xml:space="preserve">- Приказ № 526-Н Правительства Республики Армения от 04.05.2017 г. &lt;Об утверждении порядка </w:t>
            </w:r>
            <w:r w:rsidRPr="003D2915">
              <w:rPr>
                <w:rStyle w:val="y2iqfc"/>
                <w:rFonts w:ascii="GHEA Grapalat" w:hAnsi="GHEA Grapalat"/>
                <w:color w:val="1F1F1F"/>
                <w:sz w:val="20"/>
                <w:szCs w:val="20"/>
              </w:rPr>
              <w:lastRenderedPageBreak/>
              <w:t>организации процесса закупок и отмене решения Правительства Республики Армения от 10.02.2011 г. № 168-Н&gt; Требования подпункта 10 пункта 33 Порядок.</w:t>
            </w:r>
          </w:p>
          <w:p w14:paraId="6F2AF2DF"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Положение о правилах, определяющих состав и содержание проектно-сметной документации:</w:t>
            </w:r>
          </w:p>
          <w:p w14:paraId="5DB43E6F"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По распоряжению Министра градостроительства Республики Армения от 11.09.2017 г. № 128-Н</w:t>
            </w:r>
          </w:p>
          <w:p w14:paraId="66CC180A"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Реализация проектных работ «Рабочий проект» в 1 (одном) этапе</w:t>
            </w:r>
          </w:p>
          <w:p w14:paraId="3EC3312B"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«РАБОЧИЙ ПРОЕКТ»</w:t>
            </w:r>
          </w:p>
          <w:p w14:paraId="614209EC"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Документы, включенные в проект (разработанные):</w:t>
            </w:r>
          </w:p>
          <w:p w14:paraId="3D8391A1"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1. Общая пояснительная записка</w:t>
            </w:r>
          </w:p>
          <w:p w14:paraId="7B76A0BB"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2. Схема застройки земельного участка (или основной план</w:t>
            </w:r>
          </w:p>
          <w:p w14:paraId="11011E92" w14:textId="77777777" w:rsidR="00525FC0" w:rsidRPr="00F86275" w:rsidRDefault="00525FC0" w:rsidP="00525FC0">
            <w:pPr>
              <w:rPr>
                <w:lang w:eastAsia="en-US"/>
              </w:rPr>
            </w:pPr>
            <w:r w:rsidRPr="003D2915">
              <w:rPr>
                <w:rStyle w:val="y2iqfc"/>
                <w:rFonts w:ascii="GHEA Grapalat" w:hAnsi="GHEA Grapalat"/>
                <w:color w:val="1F1F1F"/>
                <w:sz w:val="20"/>
                <w:szCs w:val="20"/>
              </w:rPr>
              <w:t>этажа земельного участка) для условно минимально необходимой регулярной площади земельного участка</w:t>
            </w:r>
          </w:p>
          <w:p w14:paraId="72FE8B98"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1. Проект благоустройства, озеленения и строительства зоны отдыха</w:t>
            </w:r>
          </w:p>
          <w:p w14:paraId="2A3E4E24"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2. Установка сети наружного освещения</w:t>
            </w:r>
          </w:p>
          <w:p w14:paraId="334881BD"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3. Установка ирригационной сети</w:t>
            </w:r>
          </w:p>
          <w:p w14:paraId="7FA5EE26"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4. Смета на строительно-монтажные работы</w:t>
            </w:r>
          </w:p>
          <w:p w14:paraId="1BAE1461"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xml:space="preserve">5. Спецификация / двуязычная: армянско-русская версии </w:t>
            </w:r>
            <w:r w:rsidRPr="003D2915">
              <w:rPr>
                <w:rStyle w:val="y2iqfc"/>
                <w:rFonts w:ascii="GHEA Grapalat" w:hAnsi="GHEA Grapalat"/>
                <w:color w:val="1F1F1F"/>
                <w:sz w:val="20"/>
                <w:szCs w:val="20"/>
              </w:rPr>
              <w:lastRenderedPageBreak/>
              <w:t>разделены/</w:t>
            </w:r>
          </w:p>
          <w:p w14:paraId="0050885C"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6. Проект организации строительства</w:t>
            </w:r>
          </w:p>
          <w:p w14:paraId="2C8BF0F6"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7. Меры по охране окружающей среды</w:t>
            </w:r>
          </w:p>
          <w:p w14:paraId="0FA7E869" w14:textId="77777777" w:rsidR="00525FC0" w:rsidRPr="00F86275" w:rsidRDefault="00525FC0" w:rsidP="00525FC0">
            <w:pPr>
              <w:rPr>
                <w:lang w:eastAsia="en-US"/>
              </w:rPr>
            </w:pPr>
            <w:r w:rsidRPr="003D2915">
              <w:rPr>
                <w:rStyle w:val="y2iqfc"/>
                <w:rFonts w:ascii="GHEA Grapalat" w:hAnsi="GHEA Grapalat"/>
                <w:color w:val="1F1F1F"/>
                <w:sz w:val="20"/>
                <w:szCs w:val="20"/>
              </w:rPr>
              <w:t>8. Меры по обеспечению доступности для инвалидов</w:t>
            </w:r>
          </w:p>
          <w:p w14:paraId="378BBA3E"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1. Другие документы, предусмотренные законодательством Республики Армения, в том числе:</w:t>
            </w:r>
          </w:p>
          <w:p w14:paraId="0674BBE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475995E3" w14:textId="77777777" w:rsidR="00525FC0" w:rsidRPr="00F86275" w:rsidRDefault="00525FC0" w:rsidP="00525FC0">
            <w:pPr>
              <w:rPr>
                <w:lang w:eastAsia="en-US"/>
              </w:rPr>
            </w:pPr>
            <w:r w:rsidRPr="003D2915">
              <w:rPr>
                <w:rStyle w:val="y2iqfc"/>
                <w:rFonts w:ascii="GHEA Grapalat" w:hAnsi="GHEA Grapalat"/>
                <w:color w:val="1F1F1F"/>
                <w:sz w:val="20"/>
                <w:szCs w:val="20"/>
              </w:rPr>
              <w:t>2. Перечень сроков годности материалов и оборудования, предусмотренных проектом</w:t>
            </w:r>
          </w:p>
          <w:p w14:paraId="52D800CD"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Соглашения</w:t>
            </w:r>
          </w:p>
          <w:p w14:paraId="43A3A26C"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Соглашение по проекту</w:t>
            </w:r>
          </w:p>
          <w:p w14:paraId="779ADCED"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1. Мэр Еревана</w:t>
            </w:r>
          </w:p>
          <w:p w14:paraId="0B1A6C2F"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2. Сотрудники Департамента строительства и благоустройства муниципалитета Еревана</w:t>
            </w:r>
          </w:p>
          <w:p w14:paraId="0FB4F2C3"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3. Другие заинтересованные организации</w:t>
            </w:r>
          </w:p>
          <w:p w14:paraId="2BD1D25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Требования к строительным материалам и изделиям (эксплуатация)</w:t>
            </w:r>
          </w:p>
          <w:p w14:paraId="2B7F59F4"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Максимальный срок службы материалов и изделий</w:t>
            </w:r>
          </w:p>
          <w:p w14:paraId="4FAAB344" w14:textId="77777777" w:rsidR="00525FC0" w:rsidRPr="00F86275" w:rsidRDefault="00525FC0" w:rsidP="00525FC0">
            <w:pPr>
              <w:rPr>
                <w:lang w:eastAsia="en-US"/>
              </w:rPr>
            </w:pPr>
            <w:r w:rsidRPr="003D2915">
              <w:rPr>
                <w:rStyle w:val="y2iqfc"/>
                <w:rFonts w:ascii="GHEA Grapalat" w:hAnsi="GHEA Grapalat"/>
                <w:color w:val="1F1F1F"/>
                <w:sz w:val="20"/>
                <w:szCs w:val="20"/>
              </w:rPr>
              <w:t xml:space="preserve">- Материалы, произведенные с использованием новейших </w:t>
            </w:r>
            <w:r w:rsidRPr="003D2915">
              <w:rPr>
                <w:rStyle w:val="y2iqfc"/>
                <w:rFonts w:ascii="GHEA Grapalat" w:hAnsi="GHEA Grapalat"/>
                <w:color w:val="1F1F1F"/>
                <w:sz w:val="20"/>
                <w:szCs w:val="20"/>
              </w:rPr>
              <w:lastRenderedPageBreak/>
              <w:t>технологий,</w:t>
            </w:r>
          </w:p>
          <w:p w14:paraId="62AC186F"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перечень продукции</w:t>
            </w:r>
          </w:p>
          <w:p w14:paraId="7F324744"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перечень мер, оборудования и материалов, обеспечивающих энергоэффективность</w:t>
            </w:r>
          </w:p>
          <w:p w14:paraId="46E4FFF4" w14:textId="77777777" w:rsidR="00525FC0" w:rsidRPr="00F86275" w:rsidRDefault="00525FC0" w:rsidP="00525FC0">
            <w:pPr>
              <w:rPr>
                <w:lang w:eastAsia="en-US"/>
              </w:rPr>
            </w:pPr>
            <w:r w:rsidRPr="003D2915">
              <w:rPr>
                <w:rStyle w:val="y2iqfc"/>
                <w:rFonts w:ascii="GHEA Grapalat" w:hAnsi="GHEA Grapalat"/>
                <w:color w:val="1F1F1F"/>
                <w:sz w:val="20"/>
                <w:szCs w:val="20"/>
              </w:rPr>
              <w:t>Подробное и исчерпывающее описание характеристик строительных материалов и изделий, используемых в проекте, в проектной документации и сметах, с указанием данных</w:t>
            </w:r>
          </w:p>
          <w:p w14:paraId="5A3BFE0B"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Основные и/или паспортные технические характеристики изделия, наименование компании-производителя и модель, если таковая имеется.</w:t>
            </w:r>
          </w:p>
          <w:p w14:paraId="4A8DD3FF" w14:textId="77777777" w:rsidR="00525FC0" w:rsidRPr="003D2915" w:rsidRDefault="00525FC0" w:rsidP="00525FC0">
            <w:pPr>
              <w:rPr>
                <w:rStyle w:val="y2iqfc"/>
                <w:rFonts w:ascii="GHEA Grapalat" w:hAnsi="GHEA Grapalat"/>
                <w:color w:val="1F1F1F"/>
                <w:sz w:val="20"/>
                <w:szCs w:val="20"/>
              </w:rPr>
            </w:pPr>
          </w:p>
          <w:p w14:paraId="3E0ABBF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В случае использования ссылок описание характеристик должно содержать слова «или эквивалент».</w:t>
            </w:r>
          </w:p>
          <w:p w14:paraId="3CDA0D3C"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РЕКОМЕНДАЦИИ</w:t>
            </w:r>
          </w:p>
          <w:p w14:paraId="143A7F1B"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Использование строительных материалов местного производства и импортных материалов в Армению,</w:t>
            </w:r>
          </w:p>
          <w:p w14:paraId="232AED27"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Завершение проектных работ</w:t>
            </w:r>
          </w:p>
          <w:p w14:paraId="40D8A970"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Разработка проектной и сметной документации с использованием компьютерной программы.</w:t>
            </w:r>
          </w:p>
          <w:p w14:paraId="52E91756" w14:textId="77777777" w:rsidR="00525FC0" w:rsidRPr="00F86275" w:rsidRDefault="00525FC0" w:rsidP="00525FC0">
            <w:pPr>
              <w:rPr>
                <w:lang w:eastAsia="en-US"/>
              </w:rPr>
            </w:pPr>
            <w:r w:rsidRPr="003D2915">
              <w:rPr>
                <w:rStyle w:val="y2iqfc"/>
                <w:rFonts w:ascii="GHEA Grapalat" w:hAnsi="GHEA Grapalat"/>
                <w:color w:val="1F1F1F"/>
                <w:sz w:val="20"/>
                <w:szCs w:val="20"/>
              </w:rPr>
              <w:sym w:font="Symbol" w:char="F02D"/>
            </w:r>
            <w:r w:rsidRPr="003D2915">
              <w:rPr>
                <w:rStyle w:val="y2iqfc"/>
                <w:rFonts w:ascii="GHEA Grapalat" w:hAnsi="GHEA Grapalat"/>
                <w:color w:val="1F1F1F"/>
                <w:sz w:val="20"/>
                <w:szCs w:val="20"/>
              </w:rPr>
              <w:t xml:space="preserve"> Управление документацией по проектной документации /текстовые и чертежные материалы/</w:t>
            </w:r>
          </w:p>
          <w:p w14:paraId="53311C6D"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 xml:space="preserve">Подача полного пакета документов: 7 экземпляров на двух языках /отдельно или в </w:t>
            </w:r>
            <w:r w:rsidRPr="003D2915">
              <w:rPr>
                <w:rStyle w:val="y2iqfc"/>
                <w:rFonts w:ascii="GHEA Grapalat" w:hAnsi="GHEA Grapalat"/>
                <w:color w:val="1F1F1F"/>
                <w:sz w:val="20"/>
                <w:szCs w:val="20"/>
              </w:rPr>
              <w:lastRenderedPageBreak/>
              <w:t>совокупности на армянском и русском языках/</w:t>
            </w:r>
          </w:p>
          <w:p w14:paraId="1E1C67CD"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sym w:font="Symbol" w:char="F02D"/>
            </w:r>
            <w:r w:rsidRPr="003D2915">
              <w:rPr>
                <w:rStyle w:val="y2iqfc"/>
                <w:rFonts w:ascii="GHEA Grapalat" w:hAnsi="GHEA Grapalat"/>
                <w:color w:val="1F1F1F"/>
                <w:sz w:val="20"/>
                <w:szCs w:val="20"/>
              </w:rPr>
              <w:t xml:space="preserve"> Подача полного пакета документов сметы и ведомости объемов работ /без единиц измерения/ - 3 и 1 экземпляр соответственно.</w:t>
            </w:r>
          </w:p>
          <w:p w14:paraId="42C6F405"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Кроме того, ведомость объемов работ должна быть подана на двух языках /отдельно на армянском и отдельно на русском языках/</w:t>
            </w:r>
          </w:p>
          <w:p w14:paraId="658C47C5" w14:textId="77777777" w:rsidR="00525FC0" w:rsidRPr="00F86275" w:rsidRDefault="00525FC0" w:rsidP="00525FC0">
            <w:pPr>
              <w:rPr>
                <w:lang w:eastAsia="en-US"/>
              </w:rPr>
            </w:pPr>
            <w:r w:rsidRPr="003D2915">
              <w:rPr>
                <w:rStyle w:val="y2iqfc"/>
                <w:rFonts w:ascii="GHEA Grapalat" w:hAnsi="GHEA Grapalat"/>
                <w:color w:val="1F1F1F"/>
                <w:sz w:val="20"/>
                <w:szCs w:val="20"/>
              </w:rPr>
              <w:sym w:font="Symbol" w:char="F02D"/>
            </w:r>
            <w:r w:rsidRPr="003D2915">
              <w:rPr>
                <w:rStyle w:val="y2iqfc"/>
                <w:rFonts w:ascii="GHEA Grapalat" w:hAnsi="GHEA Grapalat"/>
                <w:color w:val="1F1F1F"/>
                <w:sz w:val="20"/>
                <w:szCs w:val="20"/>
              </w:rPr>
              <w:t xml:space="preserve"> Подача электронного пакета двуязычных проектно-сметных документов - на носителе, текстовые и чертежные материалы в форматах CAD и PDF, смета и ведомость объемов работ - в формате EXCEL</w:t>
            </w:r>
          </w:p>
          <w:p w14:paraId="51AA363E"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*Файлы, включенные в электронные носители, должны иметь названия, эквивалентные содержанию, и не содержать посторонней информации.</w:t>
            </w:r>
          </w:p>
          <w:p w14:paraId="09EFD506"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СРОК ВЫПОЛНЕНИЯ РАБОТ (ПРОДОЛЖИТЕЛЬНОСТЬ)</w:t>
            </w:r>
          </w:p>
          <w:p w14:paraId="50CBFB41" w14:textId="77777777" w:rsidR="00525FC0" w:rsidRPr="00F86275" w:rsidRDefault="00525FC0" w:rsidP="00525FC0">
            <w:pPr>
              <w:rPr>
                <w:lang w:eastAsia="en-US"/>
              </w:rPr>
            </w:pPr>
            <w:r w:rsidRPr="003D2915">
              <w:rPr>
                <w:rStyle w:val="y2iqfc"/>
                <w:rFonts w:ascii="GHEA Grapalat" w:hAnsi="GHEA Grapalat"/>
                <w:color w:val="1F1F1F"/>
                <w:sz w:val="20"/>
                <w:szCs w:val="20"/>
              </w:rPr>
              <w:t>Срок выполнения работ составляет 45 календарных дней со дня, следующего за датой вступления договора (соглашения) в силу, после чего он будет представлен на простую градостроительную экспертизу по инициативе Заказчика.</w:t>
            </w:r>
          </w:p>
          <w:p w14:paraId="3C72CFAB"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ПЕРЕСМОТР ПРОЕКТА</w:t>
            </w:r>
          </w:p>
          <w:p w14:paraId="1B95B1E8" w14:textId="77777777" w:rsidR="00525FC0" w:rsidRPr="00F86275" w:rsidRDefault="00525FC0" w:rsidP="00525FC0">
            <w:pPr>
              <w:rPr>
                <w:lang w:eastAsia="en-US"/>
              </w:rPr>
            </w:pPr>
            <w:r w:rsidRPr="003D2915">
              <w:rPr>
                <w:rStyle w:val="y2iqfc"/>
                <w:rFonts w:ascii="GHEA Grapalat" w:hAnsi="GHEA Grapalat"/>
                <w:color w:val="1F1F1F"/>
                <w:sz w:val="20"/>
                <w:szCs w:val="20"/>
              </w:rPr>
              <w:t xml:space="preserve">При необходимости, если по результатам простой </w:t>
            </w:r>
            <w:r w:rsidRPr="003D2915">
              <w:rPr>
                <w:rStyle w:val="y2iqfc"/>
                <w:rFonts w:ascii="GHEA Grapalat" w:hAnsi="GHEA Grapalat"/>
                <w:color w:val="1F1F1F"/>
                <w:sz w:val="20"/>
                <w:szCs w:val="20"/>
              </w:rPr>
              <w:lastRenderedPageBreak/>
              <w:t>градостроительной экспертизы, проведенной по инициативе заказчика, было вынесено заключение со следующей формулировкой: «Проект возвращается на доработку», пересмотр проектной и сметы осуществляется без финансового вознаграждения в течение максимум 10 дней.</w:t>
            </w:r>
          </w:p>
          <w:p w14:paraId="58D6E281" w14:textId="77777777" w:rsidR="00525FC0" w:rsidRPr="003D2915" w:rsidRDefault="00525FC0" w:rsidP="00525FC0">
            <w:pPr>
              <w:rPr>
                <w:lang w:val="hy-AM" w:eastAsia="en-US"/>
              </w:rPr>
            </w:pPr>
          </w:p>
          <w:p w14:paraId="46BC44CE"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Оплата за работу будет произведена после получения положительного заключения эксперта.</w:t>
            </w:r>
          </w:p>
          <w:p w14:paraId="3FA879CA" w14:textId="77777777" w:rsidR="00525FC0" w:rsidRPr="00F86275" w:rsidRDefault="00525FC0" w:rsidP="00525FC0">
            <w:pPr>
              <w:rPr>
                <w:lang w:eastAsia="en-US"/>
              </w:rPr>
            </w:pPr>
            <w:r w:rsidRPr="003D2915">
              <w:rPr>
                <w:rStyle w:val="y2iqfc"/>
                <w:rFonts w:ascii="GHEA Grapalat" w:hAnsi="GHEA Grapalat"/>
                <w:color w:val="1F1F1F"/>
                <w:sz w:val="20"/>
                <w:szCs w:val="20"/>
              </w:rPr>
              <w:t>Предоставьте календарь работ с указанием сроков выполнения отдельных видов работ, этапов и объемов.</w:t>
            </w:r>
          </w:p>
          <w:p w14:paraId="3D5503E3" w14:textId="77777777" w:rsidR="00525FC0" w:rsidRPr="003D2915" w:rsidRDefault="00525FC0" w:rsidP="00525FC0">
            <w:pPr>
              <w:rPr>
                <w:rFonts w:cs="Sylfaen"/>
                <w:lang w:val="hy-AM"/>
              </w:rPr>
            </w:pPr>
          </w:p>
        </w:tc>
        <w:tc>
          <w:tcPr>
            <w:tcW w:w="720" w:type="dxa"/>
            <w:shd w:val="clear" w:color="auto" w:fill="auto"/>
            <w:vAlign w:val="center"/>
            <w:hideMark/>
          </w:tcPr>
          <w:p w14:paraId="0182FC93" w14:textId="77777777" w:rsidR="00525FC0" w:rsidRDefault="00525FC0" w:rsidP="00525FC0">
            <w:pPr>
              <w:pStyle w:val="NormalWeb"/>
            </w:pPr>
            <w:r>
              <w:rPr>
                <w:rFonts w:ascii="GHEA Grapalat" w:hAnsi="GHEA Grapalat"/>
                <w:color w:val="000000"/>
                <w:sz w:val="18"/>
                <w:szCs w:val="18"/>
              </w:rPr>
              <w:lastRenderedPageBreak/>
              <w:t>драм</w:t>
            </w:r>
          </w:p>
          <w:p w14:paraId="19205677" w14:textId="77777777" w:rsidR="00525FC0" w:rsidRPr="002B5CF2" w:rsidRDefault="00525FC0" w:rsidP="00525FC0">
            <w:pPr>
              <w:rPr>
                <w:rFonts w:ascii="GHEA Grapalat" w:hAnsi="GHEA Grapalat"/>
                <w:sz w:val="18"/>
                <w:szCs w:val="18"/>
                <w:lang w:val="hy-AM"/>
              </w:rPr>
            </w:pPr>
          </w:p>
        </w:tc>
        <w:tc>
          <w:tcPr>
            <w:tcW w:w="990" w:type="dxa"/>
            <w:shd w:val="clear" w:color="auto" w:fill="auto"/>
            <w:vAlign w:val="center"/>
            <w:hideMark/>
          </w:tcPr>
          <w:p w14:paraId="08A1DC84" w14:textId="77777777" w:rsidR="00525FC0" w:rsidRPr="002B5CF2" w:rsidRDefault="00525FC0" w:rsidP="00525FC0">
            <w:pPr>
              <w:jc w:val="center"/>
              <w:rPr>
                <w:rFonts w:ascii="GHEA Grapalat" w:hAnsi="GHEA Grapalat" w:cs="Calibri"/>
                <w:sz w:val="18"/>
                <w:szCs w:val="18"/>
                <w:lang w:val="hy-AM"/>
              </w:rPr>
            </w:pPr>
          </w:p>
          <w:p w14:paraId="4495654B" w14:textId="77777777" w:rsidR="00525FC0" w:rsidRPr="002B5CF2" w:rsidRDefault="00525FC0" w:rsidP="00525FC0">
            <w:pPr>
              <w:jc w:val="center"/>
              <w:rPr>
                <w:rFonts w:ascii="GHEA Grapalat" w:hAnsi="GHEA Grapalat" w:cs="Calibri"/>
                <w:sz w:val="18"/>
                <w:szCs w:val="18"/>
                <w:lang w:val="hy-AM"/>
              </w:rPr>
            </w:pPr>
          </w:p>
          <w:p w14:paraId="325BCC52" w14:textId="77777777" w:rsidR="00525FC0" w:rsidRPr="002B5CF2" w:rsidRDefault="00525FC0" w:rsidP="00525FC0">
            <w:pPr>
              <w:jc w:val="center"/>
              <w:rPr>
                <w:rFonts w:ascii="GHEA Grapalat" w:hAnsi="GHEA Grapalat" w:cs="Calibri"/>
                <w:sz w:val="18"/>
                <w:szCs w:val="18"/>
                <w:lang w:val="hy-AM"/>
              </w:rPr>
            </w:pPr>
            <w:r>
              <w:rPr>
                <w:rFonts w:ascii="GHEA Grapalat" w:hAnsi="GHEA Grapalat" w:cs="Calibri"/>
                <w:sz w:val="18"/>
                <w:szCs w:val="18"/>
                <w:lang w:val="hy-AM"/>
              </w:rPr>
              <w:t>450000</w:t>
            </w:r>
          </w:p>
          <w:p w14:paraId="06BA2E53" w14:textId="77777777" w:rsidR="00525FC0" w:rsidRPr="002B5CF2" w:rsidRDefault="00525FC0" w:rsidP="00525FC0">
            <w:pPr>
              <w:jc w:val="center"/>
              <w:rPr>
                <w:rFonts w:ascii="GHEA Grapalat" w:hAnsi="GHEA Grapalat" w:cs="Calibri"/>
                <w:sz w:val="18"/>
                <w:szCs w:val="18"/>
                <w:lang w:val="hy-AM"/>
              </w:rPr>
            </w:pPr>
          </w:p>
        </w:tc>
        <w:tc>
          <w:tcPr>
            <w:tcW w:w="1014" w:type="dxa"/>
            <w:shd w:val="clear" w:color="auto" w:fill="auto"/>
            <w:vAlign w:val="center"/>
            <w:hideMark/>
          </w:tcPr>
          <w:p w14:paraId="2F8FD309" w14:textId="77777777" w:rsidR="00525FC0" w:rsidRPr="002B5CF2" w:rsidRDefault="00525FC0" w:rsidP="00525FC0">
            <w:pPr>
              <w:jc w:val="center"/>
              <w:rPr>
                <w:rFonts w:ascii="GHEA Grapalat" w:hAnsi="GHEA Grapalat" w:cs="Calibri"/>
                <w:sz w:val="18"/>
                <w:szCs w:val="18"/>
                <w:lang w:val="hy-AM"/>
              </w:rPr>
            </w:pPr>
          </w:p>
          <w:p w14:paraId="3B9FD28B" w14:textId="77777777" w:rsidR="00525FC0" w:rsidRPr="002B5CF2" w:rsidRDefault="00525FC0" w:rsidP="00525FC0">
            <w:pPr>
              <w:jc w:val="center"/>
              <w:rPr>
                <w:rFonts w:ascii="GHEA Grapalat" w:hAnsi="GHEA Grapalat" w:cs="Calibri"/>
                <w:sz w:val="18"/>
                <w:szCs w:val="18"/>
                <w:lang w:val="hy-AM"/>
              </w:rPr>
            </w:pPr>
          </w:p>
          <w:p w14:paraId="7D5CE2E7" w14:textId="77777777" w:rsidR="00525FC0" w:rsidRPr="002B5CF2" w:rsidRDefault="00525FC0" w:rsidP="00525FC0">
            <w:pPr>
              <w:jc w:val="center"/>
              <w:rPr>
                <w:rFonts w:ascii="GHEA Grapalat" w:hAnsi="GHEA Grapalat" w:cs="Calibri"/>
                <w:sz w:val="18"/>
                <w:szCs w:val="18"/>
                <w:lang w:val="hy-AM"/>
              </w:rPr>
            </w:pPr>
            <w:r>
              <w:rPr>
                <w:rFonts w:ascii="GHEA Grapalat" w:hAnsi="GHEA Grapalat" w:cs="Calibri"/>
                <w:sz w:val="18"/>
                <w:szCs w:val="18"/>
                <w:lang w:val="hy-AM"/>
              </w:rPr>
              <w:t>450000</w:t>
            </w:r>
          </w:p>
          <w:p w14:paraId="6F79B1E6" w14:textId="77777777" w:rsidR="00525FC0" w:rsidRPr="002B5CF2" w:rsidRDefault="00525FC0" w:rsidP="00525FC0">
            <w:pPr>
              <w:jc w:val="center"/>
              <w:rPr>
                <w:rFonts w:ascii="GHEA Grapalat" w:hAnsi="GHEA Grapalat" w:cs="Calibri"/>
                <w:sz w:val="18"/>
                <w:szCs w:val="18"/>
                <w:lang w:val="hy-AM"/>
              </w:rPr>
            </w:pPr>
          </w:p>
        </w:tc>
        <w:tc>
          <w:tcPr>
            <w:tcW w:w="788" w:type="dxa"/>
            <w:shd w:val="clear" w:color="auto" w:fill="auto"/>
            <w:vAlign w:val="center"/>
            <w:hideMark/>
          </w:tcPr>
          <w:p w14:paraId="2AAAB9AB"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72A1AB5C"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F37EB3F"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F48AF6B"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27E8C6B" w14:textId="77777777" w:rsidR="00525FC0" w:rsidRPr="002B5CF2" w:rsidRDefault="00525FC0" w:rsidP="00525FC0">
            <w:pPr>
              <w:jc w:val="center"/>
              <w:rPr>
                <w:rFonts w:ascii="GHEA Grapalat" w:hAnsi="GHEA Grapalat" w:cs="Calibri"/>
                <w:sz w:val="18"/>
                <w:szCs w:val="18"/>
                <w:lang w:val="hy-AM"/>
              </w:rPr>
            </w:pPr>
          </w:p>
          <w:p w14:paraId="4BDD919A"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E27ABA6"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2F0BC99" w14:textId="77777777" w:rsidR="00525FC0" w:rsidRPr="002B5CF2" w:rsidRDefault="00525FC0" w:rsidP="00525FC0">
            <w:pPr>
              <w:jc w:val="center"/>
              <w:rPr>
                <w:rFonts w:ascii="GHEA Grapalat" w:hAnsi="GHEA Grapalat" w:cs="Courier New"/>
                <w:sz w:val="18"/>
                <w:szCs w:val="18"/>
                <w:lang w:val="hy-AM"/>
              </w:rPr>
            </w:pPr>
          </w:p>
          <w:p w14:paraId="08800364"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320EC395"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7B720411"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012F151"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1C0950E"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42311C0"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06CE085"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BEE2C20"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tc>
        <w:tc>
          <w:tcPr>
            <w:tcW w:w="810" w:type="dxa"/>
            <w:shd w:val="clear" w:color="auto" w:fill="auto"/>
            <w:vAlign w:val="center"/>
            <w:hideMark/>
          </w:tcPr>
          <w:p w14:paraId="5B1FB159" w14:textId="77777777" w:rsidR="00525FC0" w:rsidRPr="002B5CF2" w:rsidRDefault="00525FC0" w:rsidP="00525FC0">
            <w:pPr>
              <w:jc w:val="center"/>
              <w:rPr>
                <w:rFonts w:ascii="GHEA Grapalat" w:hAnsi="GHEA Grapalat" w:cs="Calibri"/>
                <w:sz w:val="18"/>
                <w:szCs w:val="18"/>
                <w:lang w:val="hy-AM"/>
              </w:rPr>
            </w:pPr>
          </w:p>
          <w:p w14:paraId="69E3887C" w14:textId="77777777" w:rsidR="00525FC0" w:rsidRPr="002B5CF2" w:rsidRDefault="00525FC0" w:rsidP="00525FC0">
            <w:pPr>
              <w:jc w:val="center"/>
              <w:rPr>
                <w:rFonts w:ascii="GHEA Grapalat" w:hAnsi="GHEA Grapalat" w:cs="Calibri"/>
                <w:sz w:val="18"/>
                <w:szCs w:val="18"/>
                <w:lang w:val="hy-AM"/>
              </w:rPr>
            </w:pPr>
          </w:p>
          <w:p w14:paraId="58F7DF20" w14:textId="77777777" w:rsidR="00525FC0" w:rsidRPr="002B5CF2" w:rsidRDefault="00525FC0" w:rsidP="00525FC0">
            <w:pPr>
              <w:jc w:val="center"/>
              <w:rPr>
                <w:rFonts w:ascii="GHEA Grapalat" w:hAnsi="GHEA Grapalat" w:cs="Calibri"/>
                <w:sz w:val="18"/>
                <w:szCs w:val="18"/>
                <w:lang w:val="hy-AM"/>
              </w:rPr>
            </w:pPr>
          </w:p>
          <w:p w14:paraId="3837C5E9" w14:textId="77777777" w:rsidR="00525FC0" w:rsidRPr="003D2915" w:rsidRDefault="00525FC0" w:rsidP="00525FC0">
            <w:pPr>
              <w:rPr>
                <w:rStyle w:val="y2iqfc"/>
                <w:rFonts w:ascii="GHEA Grapalat" w:hAnsi="GHEA Grapalat"/>
                <w:color w:val="1F1F1F"/>
                <w:sz w:val="20"/>
                <w:szCs w:val="20"/>
              </w:rPr>
            </w:pPr>
            <w:r w:rsidRPr="003D2915">
              <w:rPr>
                <w:rStyle w:val="y2iqfc"/>
                <w:rFonts w:ascii="GHEA Grapalat" w:hAnsi="GHEA Grapalat"/>
                <w:color w:val="1F1F1F"/>
                <w:sz w:val="20"/>
                <w:szCs w:val="20"/>
              </w:rPr>
              <w:t>1-й район Давташен, двор зданий 47, 48</w:t>
            </w:r>
          </w:p>
          <w:p w14:paraId="4EB05C14" w14:textId="77777777" w:rsidR="00525FC0" w:rsidRPr="00616C4D" w:rsidRDefault="00525FC0" w:rsidP="00525FC0">
            <w:pPr>
              <w:rPr>
                <w:rFonts w:ascii="GHEA Grapalat" w:hAnsi="GHEA Grapalat" w:cs="Calibri"/>
                <w:sz w:val="18"/>
                <w:szCs w:val="18"/>
              </w:rPr>
            </w:pPr>
          </w:p>
        </w:tc>
        <w:tc>
          <w:tcPr>
            <w:tcW w:w="1222" w:type="dxa"/>
            <w:shd w:val="clear" w:color="auto" w:fill="auto"/>
            <w:vAlign w:val="center"/>
            <w:hideMark/>
          </w:tcPr>
          <w:p w14:paraId="5EC93C56" w14:textId="77777777" w:rsidR="00525FC0" w:rsidRPr="002B5CF2" w:rsidRDefault="00525FC0" w:rsidP="00525FC0">
            <w:pPr>
              <w:jc w:val="center"/>
              <w:rPr>
                <w:rFonts w:ascii="GHEA Grapalat" w:hAnsi="GHEA Grapalat" w:cs="Calibri"/>
                <w:sz w:val="18"/>
                <w:szCs w:val="18"/>
                <w:lang w:val="hy-AM"/>
              </w:rPr>
            </w:pPr>
          </w:p>
          <w:p w14:paraId="691C9D9C" w14:textId="77777777" w:rsidR="00525FC0" w:rsidRPr="002B5CF2" w:rsidRDefault="00525FC0" w:rsidP="00525FC0">
            <w:pPr>
              <w:jc w:val="center"/>
              <w:rPr>
                <w:rFonts w:ascii="GHEA Grapalat" w:hAnsi="GHEA Grapalat" w:cs="Calibri"/>
                <w:sz w:val="18"/>
                <w:szCs w:val="18"/>
                <w:lang w:val="hy-AM"/>
              </w:rPr>
            </w:pPr>
          </w:p>
          <w:p w14:paraId="09D758DE" w14:textId="77777777" w:rsidR="00525FC0" w:rsidRPr="002B5CF2" w:rsidRDefault="00525FC0" w:rsidP="00525FC0">
            <w:pPr>
              <w:jc w:val="center"/>
              <w:rPr>
                <w:rFonts w:ascii="GHEA Grapalat" w:hAnsi="GHEA Grapalat" w:cs="Calibri"/>
                <w:sz w:val="18"/>
                <w:szCs w:val="18"/>
                <w:lang w:val="hy-AM"/>
              </w:rPr>
            </w:pPr>
          </w:p>
          <w:p w14:paraId="25790568" w14:textId="77777777" w:rsidR="00525FC0" w:rsidRPr="002B5CF2" w:rsidRDefault="00525FC0" w:rsidP="00525FC0">
            <w:pPr>
              <w:jc w:val="center"/>
              <w:rPr>
                <w:rFonts w:ascii="GHEA Grapalat" w:hAnsi="GHEA Grapalat" w:cs="Calibri"/>
                <w:sz w:val="18"/>
                <w:szCs w:val="18"/>
                <w:lang w:val="hy-AM"/>
              </w:rPr>
            </w:pPr>
          </w:p>
          <w:p w14:paraId="2ED12892" w14:textId="77777777" w:rsidR="00525FC0" w:rsidRPr="002B5CF2" w:rsidRDefault="00525FC0" w:rsidP="00525FC0">
            <w:pPr>
              <w:jc w:val="center"/>
              <w:rPr>
                <w:rFonts w:ascii="GHEA Grapalat" w:hAnsi="GHEA Grapalat" w:cs="Calibri"/>
                <w:sz w:val="18"/>
                <w:szCs w:val="18"/>
                <w:lang w:val="hy-AM"/>
              </w:rPr>
            </w:pPr>
          </w:p>
          <w:p w14:paraId="290E2EF3" w14:textId="77777777" w:rsidR="00525FC0" w:rsidRPr="002B5CF2" w:rsidRDefault="00525FC0" w:rsidP="00525FC0">
            <w:pPr>
              <w:jc w:val="center"/>
              <w:rPr>
                <w:rFonts w:ascii="GHEA Grapalat" w:hAnsi="GHEA Grapalat" w:cs="Calibri"/>
                <w:sz w:val="18"/>
                <w:szCs w:val="18"/>
                <w:lang w:val="hy-AM"/>
              </w:rPr>
            </w:pPr>
          </w:p>
          <w:p w14:paraId="202BE5D0" w14:textId="77777777" w:rsidR="00525FC0" w:rsidRPr="002B5CF2" w:rsidRDefault="00525FC0" w:rsidP="00525FC0">
            <w:pPr>
              <w:jc w:val="center"/>
              <w:rPr>
                <w:rFonts w:ascii="GHEA Grapalat" w:hAnsi="GHEA Grapalat" w:cs="Calibri"/>
                <w:sz w:val="18"/>
                <w:szCs w:val="18"/>
                <w:lang w:val="hy-AM"/>
              </w:rPr>
            </w:pPr>
          </w:p>
          <w:p w14:paraId="4F1C259E" w14:textId="77777777" w:rsidR="00525FC0" w:rsidRPr="002B5CF2" w:rsidRDefault="00525FC0" w:rsidP="00525FC0">
            <w:pPr>
              <w:jc w:val="center"/>
              <w:rPr>
                <w:rFonts w:ascii="GHEA Grapalat" w:hAnsi="GHEA Grapalat" w:cs="Calibri"/>
                <w:sz w:val="18"/>
                <w:szCs w:val="18"/>
                <w:lang w:val="hy-AM"/>
              </w:rPr>
            </w:pPr>
          </w:p>
          <w:p w14:paraId="05DBFC10" w14:textId="77777777" w:rsidR="00525FC0" w:rsidRPr="002B5CF2" w:rsidRDefault="00525FC0" w:rsidP="00525FC0">
            <w:pPr>
              <w:jc w:val="center"/>
              <w:rPr>
                <w:rFonts w:ascii="GHEA Grapalat" w:hAnsi="GHEA Grapalat" w:cs="Calibri"/>
                <w:sz w:val="18"/>
                <w:szCs w:val="18"/>
                <w:lang w:val="hy-AM"/>
              </w:rPr>
            </w:pPr>
            <w:r w:rsidRPr="000A5E66">
              <w:rPr>
                <w:rFonts w:ascii="GHEA Grapalat" w:hAnsi="GHEA Grapalat" w:cs="Calibri"/>
                <w:sz w:val="18"/>
                <w:szCs w:val="18"/>
                <w:lang w:val="hy-AM"/>
              </w:rPr>
              <w:t>45-й календарный день со дня вступления Соглашения в силу включительно.</w:t>
            </w:r>
          </w:p>
          <w:p w14:paraId="6361A73C" w14:textId="77777777" w:rsidR="00525FC0" w:rsidRPr="002B5CF2" w:rsidRDefault="00525FC0" w:rsidP="00525FC0">
            <w:pPr>
              <w:jc w:val="center"/>
              <w:rPr>
                <w:rFonts w:ascii="GHEA Grapalat" w:hAnsi="GHEA Grapalat" w:cs="Calibri"/>
                <w:sz w:val="18"/>
                <w:szCs w:val="18"/>
                <w:lang w:val="hy-AM"/>
              </w:rPr>
            </w:pPr>
          </w:p>
          <w:p w14:paraId="34599631" w14:textId="77777777" w:rsidR="00525FC0" w:rsidRPr="002B5CF2" w:rsidRDefault="00525FC0" w:rsidP="00525FC0">
            <w:pPr>
              <w:jc w:val="center"/>
              <w:rPr>
                <w:rFonts w:ascii="GHEA Grapalat" w:hAnsi="GHEA Grapalat" w:cs="Calibri"/>
                <w:sz w:val="18"/>
                <w:szCs w:val="18"/>
                <w:lang w:val="hy-AM"/>
              </w:rPr>
            </w:pPr>
          </w:p>
          <w:p w14:paraId="6BE3B721" w14:textId="77777777" w:rsidR="00525FC0" w:rsidRPr="002B5CF2" w:rsidRDefault="00525FC0" w:rsidP="00525FC0">
            <w:pPr>
              <w:jc w:val="center"/>
              <w:rPr>
                <w:rFonts w:ascii="GHEA Grapalat" w:hAnsi="GHEA Grapalat" w:cs="Calibri"/>
                <w:sz w:val="18"/>
                <w:szCs w:val="18"/>
                <w:lang w:val="hy-AM"/>
              </w:rPr>
            </w:pPr>
          </w:p>
          <w:p w14:paraId="19F56B52" w14:textId="77777777" w:rsidR="00525FC0" w:rsidRPr="002B5CF2" w:rsidRDefault="00525FC0" w:rsidP="00525FC0">
            <w:pPr>
              <w:jc w:val="center"/>
              <w:rPr>
                <w:rFonts w:ascii="GHEA Grapalat" w:hAnsi="GHEA Grapalat" w:cs="Calibri"/>
                <w:sz w:val="18"/>
                <w:szCs w:val="18"/>
                <w:lang w:val="hy-AM"/>
              </w:rPr>
            </w:pPr>
          </w:p>
          <w:p w14:paraId="7722E5DA" w14:textId="77777777" w:rsidR="00525FC0" w:rsidRPr="002B5CF2" w:rsidRDefault="00525FC0" w:rsidP="00525FC0">
            <w:pPr>
              <w:jc w:val="center"/>
              <w:rPr>
                <w:rFonts w:ascii="GHEA Grapalat" w:hAnsi="GHEA Grapalat" w:cs="Calibri"/>
                <w:sz w:val="18"/>
                <w:szCs w:val="18"/>
                <w:lang w:val="hy-AM"/>
              </w:rPr>
            </w:pPr>
          </w:p>
          <w:p w14:paraId="10D8DDD3" w14:textId="77777777" w:rsidR="00525FC0" w:rsidRPr="002B5CF2" w:rsidRDefault="00525FC0" w:rsidP="00525FC0">
            <w:pPr>
              <w:jc w:val="center"/>
              <w:rPr>
                <w:rFonts w:ascii="GHEA Grapalat" w:hAnsi="GHEA Grapalat" w:cs="Calibri"/>
                <w:sz w:val="18"/>
                <w:szCs w:val="18"/>
                <w:lang w:val="hy-AM"/>
              </w:rPr>
            </w:pPr>
          </w:p>
          <w:p w14:paraId="6AC2A46B" w14:textId="77777777" w:rsidR="00525FC0" w:rsidRPr="002B5CF2" w:rsidRDefault="00525FC0" w:rsidP="00525FC0">
            <w:pPr>
              <w:jc w:val="center"/>
              <w:rPr>
                <w:rFonts w:ascii="GHEA Grapalat" w:hAnsi="GHEA Grapalat" w:cs="Calibri"/>
                <w:sz w:val="18"/>
                <w:szCs w:val="18"/>
                <w:lang w:val="hy-AM"/>
              </w:rPr>
            </w:pPr>
          </w:p>
          <w:p w14:paraId="482A82A0" w14:textId="77777777" w:rsidR="00525FC0" w:rsidRPr="002B5CF2" w:rsidRDefault="00525FC0" w:rsidP="00525FC0">
            <w:pPr>
              <w:rPr>
                <w:rFonts w:ascii="GHEA Grapalat" w:hAnsi="GHEA Grapalat" w:cs="Calibri"/>
                <w:sz w:val="18"/>
                <w:szCs w:val="18"/>
                <w:lang w:val="hy-AM"/>
              </w:rPr>
            </w:pPr>
          </w:p>
          <w:p w14:paraId="21E2013A" w14:textId="77777777" w:rsidR="00525FC0" w:rsidRPr="002B5CF2" w:rsidRDefault="00525FC0" w:rsidP="00525FC0">
            <w:pPr>
              <w:jc w:val="center"/>
              <w:rPr>
                <w:rFonts w:ascii="GHEA Grapalat" w:hAnsi="GHEA Grapalat" w:cs="Calibri"/>
                <w:sz w:val="18"/>
                <w:szCs w:val="18"/>
                <w:lang w:val="hy-AM"/>
              </w:rPr>
            </w:pPr>
          </w:p>
        </w:tc>
      </w:tr>
      <w:tr w:rsidR="00525FC0" w:rsidRPr="00603079" w14:paraId="431818A3" w14:textId="77777777" w:rsidTr="00525FC0">
        <w:trPr>
          <w:trHeight w:val="12878"/>
          <w:jc w:val="center"/>
        </w:trPr>
        <w:tc>
          <w:tcPr>
            <w:tcW w:w="619" w:type="dxa"/>
            <w:shd w:val="clear" w:color="auto" w:fill="auto"/>
            <w:vAlign w:val="center"/>
          </w:tcPr>
          <w:p w14:paraId="58278D65" w14:textId="77777777" w:rsidR="00525FC0" w:rsidRPr="002B5CF2" w:rsidRDefault="00525FC0" w:rsidP="00525FC0">
            <w:pPr>
              <w:jc w:val="right"/>
              <w:rPr>
                <w:rFonts w:ascii="GHEA Grapalat" w:hAnsi="GHEA Grapalat" w:cs="Calibri"/>
                <w:sz w:val="18"/>
                <w:szCs w:val="18"/>
              </w:rPr>
            </w:pPr>
            <w:r w:rsidRPr="002B5CF2">
              <w:rPr>
                <w:rFonts w:ascii="GHEA Grapalat" w:hAnsi="GHEA Grapalat" w:cs="Calibri"/>
                <w:sz w:val="18"/>
                <w:szCs w:val="18"/>
              </w:rPr>
              <w:lastRenderedPageBreak/>
              <w:t>2</w:t>
            </w:r>
          </w:p>
        </w:tc>
        <w:tc>
          <w:tcPr>
            <w:tcW w:w="1381" w:type="dxa"/>
            <w:shd w:val="clear" w:color="auto" w:fill="auto"/>
            <w:vAlign w:val="center"/>
          </w:tcPr>
          <w:p w14:paraId="00683708" w14:textId="77777777" w:rsidR="00525FC0" w:rsidRPr="002B5CF2" w:rsidRDefault="00525FC0" w:rsidP="00525FC0">
            <w:pPr>
              <w:rPr>
                <w:rFonts w:ascii="GHEA Grapalat" w:hAnsi="GHEA Grapalat" w:cs="Arial"/>
                <w:sz w:val="18"/>
                <w:szCs w:val="18"/>
                <w:lang w:eastAsia="en-US"/>
              </w:rPr>
            </w:pPr>
            <w:r w:rsidRPr="002B5CF2">
              <w:rPr>
                <w:rFonts w:ascii="GHEA Grapalat" w:hAnsi="GHEA Grapalat" w:cs="Arial"/>
                <w:sz w:val="18"/>
                <w:szCs w:val="18"/>
              </w:rPr>
              <w:t xml:space="preserve">    </w:t>
            </w:r>
            <w:r>
              <w:rPr>
                <w:rFonts w:ascii="GHEA Grapalat" w:hAnsi="GHEA Grapalat" w:cs="Arial"/>
                <w:sz w:val="18"/>
                <w:szCs w:val="18"/>
              </w:rPr>
              <w:t>71241200/257</w:t>
            </w:r>
          </w:p>
          <w:p w14:paraId="3913F17E" w14:textId="77777777" w:rsidR="00525FC0" w:rsidRPr="002B5CF2" w:rsidRDefault="00525FC0" w:rsidP="00525FC0">
            <w:pPr>
              <w:rPr>
                <w:rFonts w:ascii="Calibri" w:hAnsi="Calibri" w:cs="Calibri"/>
                <w:sz w:val="18"/>
                <w:szCs w:val="18"/>
                <w:lang w:val="hy-AM"/>
              </w:rPr>
            </w:pPr>
          </w:p>
        </w:tc>
        <w:tc>
          <w:tcPr>
            <w:tcW w:w="3209" w:type="dxa"/>
            <w:shd w:val="clear" w:color="auto" w:fill="auto"/>
            <w:vAlign w:val="bottom"/>
          </w:tcPr>
          <w:p w14:paraId="4D24427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Благоустройство территории, 3-й район Давташен, 6/3, 6/5</w:t>
            </w:r>
          </w:p>
          <w:p w14:paraId="0316D9B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Планируется разработка проектно-сметной документации для работ по благоустройству территории, включающей:</w:t>
            </w:r>
          </w:p>
          <w:p w14:paraId="1EAA754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Эскизный проект (согласованный с заказчиком)</w:t>
            </w:r>
          </w:p>
          <w:p w14:paraId="0C62090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Проект благоустройства</w:t>
            </w:r>
          </w:p>
          <w:p w14:paraId="2802038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Инженерная часть:</w:t>
            </w:r>
          </w:p>
          <w:p w14:paraId="704F0B2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сеть наружного освещения</w:t>
            </w:r>
          </w:p>
          <w:p w14:paraId="236C4D62"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сеть орошения</w:t>
            </w:r>
          </w:p>
          <w:p w14:paraId="0CE17DA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Смета (объемная ведомость)</w:t>
            </w:r>
          </w:p>
          <w:p w14:paraId="419E0300"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Прочее:</w:t>
            </w:r>
          </w:p>
          <w:p w14:paraId="65E5EB9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план трехмерных изображений (3D-виды)</w:t>
            </w:r>
          </w:p>
          <w:p w14:paraId="408C02D5"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план благоустройства территории, озеленения, небольших архитектурных видов</w:t>
            </w:r>
          </w:p>
          <w:p w14:paraId="56556C5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Строительство детской площадки, освещение, прокладка дорожек, установка мусорных баков, беседок, скамеек, система полива.</w:t>
            </w:r>
          </w:p>
          <w:p w14:paraId="2629F99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План других мер для обеспечения надлежащего внешнего вида территории.</w:t>
            </w:r>
          </w:p>
          <w:p w14:paraId="33598B66"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Другие детали и требования к проекту будут представлены заказчиком в ходе обсуждения проекта.</w:t>
            </w:r>
          </w:p>
          <w:p w14:paraId="0D45849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Документы, послужившие основой для проектирования:</w:t>
            </w:r>
          </w:p>
          <w:p w14:paraId="3EFCB26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проектная документация (составленная при совместном участии и утверждении выбранного проектировщика и заказчика),</w:t>
            </w:r>
          </w:p>
          <w:p w14:paraId="7F55FF6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lastRenderedPageBreak/>
              <w:t>Разработка проекта в соответствии с нормативными требованиями:</w:t>
            </w:r>
          </w:p>
          <w:p w14:paraId="2134CDC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Постановление Правительства Республики Армения № 596-Н от 19.03.2015 г.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01C7AC75"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Приказ Государственного комитета по градостроительству Республики Армения № 56-Н от 13.04.2017 г. «Строительные нормы в области искусственного и естественного освещения»</w:t>
            </w:r>
          </w:p>
          <w:p w14:paraId="642FB17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Строительные нормы &lt;благоустройство территории&gt;, утвержденные распоряжением Председателя Государственного комитета по градостроительству Республики Армения от 21.06.2022 Н12-Н</w:t>
            </w:r>
          </w:p>
          <w:p w14:paraId="14B7D51D"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Распоряжение № 43-А Председателя Государственного комитета по градостроительству Республики Армения от 05.04.2018 &lt;Об утверждении комплекса проектных норм по обеспечению доступности зданий и сооружений для малоподвижных групп населения и лиц с ограниченными возможностями&gt;,</w:t>
            </w:r>
          </w:p>
          <w:p w14:paraId="6B776A76"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lastRenderedPageBreak/>
              <w:t>- Постановление Правительства Республики Армения № 392-Н от 16.02.2006: «О социальных, транспортных и инженерных услугах для инвалидов и лиц с ограниченной подвижностью».</w:t>
            </w:r>
          </w:p>
          <w:p w14:paraId="5F3C222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об утверждении порядка обеспечения доступности инфраструктуры&gt;,</w:t>
            </w:r>
          </w:p>
          <w:p w14:paraId="20F74AF3"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Требования подпункта 10 пункта 33 Приказа Правительства РА № 526-Н от 04.05.2017 &lt;Об утверждении порядка организации процесса закупок и отмене решения Правительства РА № 168-Н от 10.02.2011&gt;.</w:t>
            </w:r>
          </w:p>
          <w:p w14:paraId="4A030DC4" w14:textId="77777777" w:rsidR="00525FC0" w:rsidRPr="00D7414C" w:rsidRDefault="00525FC0" w:rsidP="00525FC0">
            <w:pPr>
              <w:rPr>
                <w:rStyle w:val="y2iqfc"/>
                <w:rFonts w:ascii="GHEA Grapalat" w:hAnsi="GHEA Grapalat"/>
                <w:color w:val="1F1F1F"/>
                <w:sz w:val="20"/>
                <w:szCs w:val="20"/>
              </w:rPr>
            </w:pPr>
          </w:p>
          <w:p w14:paraId="7233E89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Об обеспечении соблюдения правил, определяющих состав и содержание проектно-сметной документации:</w:t>
            </w:r>
          </w:p>
          <w:p w14:paraId="4C6F31F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В соответствии с приказом Министра городского развития РА № 128-Н от 11.09.2017</w:t>
            </w:r>
          </w:p>
          <w:p w14:paraId="60DC9849"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Выполнение проектных работ в 1 (одной) стадии «Рабочий проект»</w:t>
            </w:r>
          </w:p>
          <w:p w14:paraId="09CB144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«Черновик»</w:t>
            </w:r>
          </w:p>
          <w:p w14:paraId="4ED5562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Документы, включенные в проект (находящийся в разработке):</w:t>
            </w:r>
          </w:p>
          <w:p w14:paraId="69582EF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 Общая пояснительная записка</w:t>
            </w:r>
          </w:p>
          <w:p w14:paraId="770F07D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2. Схема расположения земельного участка (или основной план земельного участка) для условно минимально необходимой </w:t>
            </w:r>
            <w:r w:rsidRPr="00D7414C">
              <w:rPr>
                <w:rStyle w:val="y2iqfc"/>
                <w:rFonts w:ascii="GHEA Grapalat" w:hAnsi="GHEA Grapalat"/>
                <w:color w:val="1F1F1F"/>
                <w:sz w:val="20"/>
                <w:szCs w:val="20"/>
              </w:rPr>
              <w:lastRenderedPageBreak/>
              <w:t>стандартной площади</w:t>
            </w:r>
          </w:p>
          <w:p w14:paraId="16AD5100"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3. Проект благоустройства, озеленения и строительства зоны отдыха</w:t>
            </w:r>
          </w:p>
          <w:p w14:paraId="12092AF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 Монтаж сети наружного освещения</w:t>
            </w:r>
          </w:p>
          <w:p w14:paraId="04C227E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2. Монтаж сети орошения</w:t>
            </w:r>
          </w:p>
          <w:p w14:paraId="2781075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3. Смета на строительно-монтажные работы</w:t>
            </w:r>
          </w:p>
          <w:p w14:paraId="1C040A5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4. Техническое задание / двуязычная версия: армянско-русская версия разделена/</w:t>
            </w:r>
          </w:p>
          <w:p w14:paraId="620EAFF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5. Организация строительных работ по проекту</w:t>
            </w:r>
          </w:p>
          <w:p w14:paraId="688134D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6. Меры по охране окружающей среды</w:t>
            </w:r>
          </w:p>
          <w:p w14:paraId="3FD569C9"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7. Меры по обеспечению доступности для инвалидов</w:t>
            </w:r>
          </w:p>
          <w:p w14:paraId="79480EA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 Другие документы, предусмотренные законодательством Республики Армения, в том числе:</w:t>
            </w:r>
          </w:p>
          <w:p w14:paraId="5C66CCD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6ECD72E0"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2. Перечень сроков годности материалов и оборудования, предусмотренных проектом.</w:t>
            </w:r>
          </w:p>
          <w:p w14:paraId="5ABCF79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Соглашения</w:t>
            </w:r>
          </w:p>
          <w:p w14:paraId="1E73D572"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Соглашение по проекту</w:t>
            </w:r>
          </w:p>
          <w:p w14:paraId="5CD02B9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 Мэр Еревана</w:t>
            </w:r>
          </w:p>
          <w:p w14:paraId="3925FE8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2. Сотрудники департамента </w:t>
            </w:r>
            <w:r w:rsidRPr="00D7414C">
              <w:rPr>
                <w:rStyle w:val="y2iqfc"/>
                <w:rFonts w:ascii="GHEA Grapalat" w:hAnsi="GHEA Grapalat"/>
                <w:color w:val="1F1F1F"/>
                <w:sz w:val="20"/>
                <w:szCs w:val="20"/>
              </w:rPr>
              <w:lastRenderedPageBreak/>
              <w:t>строительства и благоустройства муниципалитета Еревана</w:t>
            </w:r>
          </w:p>
          <w:p w14:paraId="01A24861"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3. Другие заинтересованные организации</w:t>
            </w:r>
          </w:p>
          <w:p w14:paraId="49BF61B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Требования к строительным материалам и изделиям (эксплуатация)</w:t>
            </w:r>
          </w:p>
          <w:p w14:paraId="4E149753"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Максимальный срок службы материалов и изделий</w:t>
            </w:r>
          </w:p>
          <w:p w14:paraId="06FE3B6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Перечень материалов и изделий, изготовленных с использованием новейших технологий</w:t>
            </w:r>
          </w:p>
          <w:p w14:paraId="62396F46"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Перечень мер, оборудования и материалов, обеспечивающих энергоэффективность</w:t>
            </w:r>
          </w:p>
          <w:p w14:paraId="506ECB9C"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и/или паспортных технических показателей, характеризующих данный продукт, названия компании-производителя и модели (при наличии).</w:t>
            </w:r>
          </w:p>
          <w:p w14:paraId="45861130"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При использовании ссылок описание характеристик должно содержать слова «или эквивалент».</w:t>
            </w:r>
          </w:p>
          <w:p w14:paraId="434E3F6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РЕКОМЕНДАЦИИ</w:t>
            </w:r>
          </w:p>
          <w:p w14:paraId="2BE2E12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Использование строительных материалов местного производства и импортных материалов в Армению.</w:t>
            </w:r>
          </w:p>
          <w:p w14:paraId="39E5733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КОМПОНЕНТЫ РАБОЧЕГО </w:t>
            </w:r>
            <w:r w:rsidRPr="00D7414C">
              <w:rPr>
                <w:rStyle w:val="y2iqfc"/>
                <w:rFonts w:ascii="GHEA Grapalat" w:hAnsi="GHEA Grapalat"/>
                <w:color w:val="1F1F1F"/>
                <w:sz w:val="20"/>
                <w:szCs w:val="20"/>
              </w:rPr>
              <w:lastRenderedPageBreak/>
              <w:t>ПРОЕКТА</w:t>
            </w:r>
          </w:p>
          <w:p w14:paraId="32829040"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Разработка проектной и сметной документации с использованием компьютерной программы.</w:t>
            </w:r>
          </w:p>
          <w:p w14:paraId="55E4BDB7"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Управление документацией по проектной документации /текстовые и чертежные материалы/</w:t>
            </w:r>
          </w:p>
          <w:p w14:paraId="434F06D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полного пакета документов: 7 экземпляров на двух языках /отдельно или в совокупности на армянском и русском языках/</w:t>
            </w:r>
          </w:p>
          <w:p w14:paraId="49C685D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полного пакета документов сметы и ведомости объемов работ /без единиц измерения/ - 3 и 1 экземпляр соответственно.</w:t>
            </w:r>
          </w:p>
          <w:p w14:paraId="6009DFE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Кроме того, ведомость объемов работ должна быть подана на двух языках /отдельно на армянском и отдельно на русском языках/</w:t>
            </w:r>
          </w:p>
          <w:p w14:paraId="75E057DE"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электронного пакета двуязычных проектно-сметных документов - на носителе, текстовые и чертежные материалы в форматах CAD и PDF, смета и ведомость объемов работ - в формате EXCEL</w:t>
            </w:r>
          </w:p>
          <w:p w14:paraId="3A97D882"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*Файлы, включенные в электронные носители, должны иметь имена, эквивалентные их содержимому, и не содержать посторонней информации.</w:t>
            </w:r>
          </w:p>
          <w:p w14:paraId="6E59CC9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СРОК ВЫПОЛНЕНИЯ РАБОТ (ПРОДОЛЖИТЕЛЬНОСТЬ)</w:t>
            </w:r>
          </w:p>
          <w:p w14:paraId="060B97A1"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xml:space="preserve">Срок выполнения работ </w:t>
            </w:r>
            <w:r w:rsidRPr="00D7414C">
              <w:rPr>
                <w:rStyle w:val="y2iqfc"/>
                <w:rFonts w:ascii="GHEA Grapalat" w:hAnsi="GHEA Grapalat"/>
                <w:color w:val="1F1F1F"/>
                <w:sz w:val="20"/>
                <w:szCs w:val="20"/>
              </w:rPr>
              <w:lastRenderedPageBreak/>
              <w:t>составляет 45 календарных дней со дня, следующего за датой вступления в силу договора (соглашения), из которых</w:t>
            </w:r>
          </w:p>
          <w:p w14:paraId="05C4A0E2"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sz w:val="20"/>
                <w:szCs w:val="20"/>
                <w:lang w:val="hy-AM"/>
              </w:rPr>
              <w:t xml:space="preserve"> </w:t>
            </w:r>
            <w:r w:rsidRPr="00D7414C">
              <w:rPr>
                <w:rStyle w:val="y2iqfc"/>
                <w:rFonts w:ascii="GHEA Grapalat" w:hAnsi="GHEA Grapalat"/>
                <w:color w:val="1F1F1F"/>
                <w:sz w:val="20"/>
                <w:szCs w:val="20"/>
              </w:rPr>
              <w:t>Затем, по инициативе Заказчика, проект будет представлен на простую градостроительную экспертизу.</w:t>
            </w:r>
          </w:p>
          <w:p w14:paraId="635CA3B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ДОПОЛНИТЕЛЬНАЯ РАЗРАБОТКА ПРОЕКТА</w:t>
            </w:r>
          </w:p>
          <w:p w14:paraId="7401845C"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При необходимости, если по инициативе Заказчика проводится простая градостроительная экспертиза</w:t>
            </w:r>
          </w:p>
          <w:p w14:paraId="793FB84D"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b/>
                <w:i/>
                <w:sz w:val="20"/>
                <w:szCs w:val="20"/>
                <w:lang w:val="hy-AM"/>
              </w:rPr>
              <w:t xml:space="preserve"> </w:t>
            </w:r>
            <w:r w:rsidRPr="00D7414C">
              <w:rPr>
                <w:rStyle w:val="y2iqfc"/>
                <w:rFonts w:ascii="GHEA Grapalat" w:hAnsi="GHEA Grapalat"/>
                <w:color w:val="1F1F1F"/>
                <w:sz w:val="20"/>
                <w:szCs w:val="20"/>
              </w:rPr>
              <w:t>По результатам работы было вынесено заключение следующего содержания: «Проект возвращается на дальнейшую обработку». Дальнейшая обработка проектно-сметной документации осуществляется без финансового вознаграждения в течение максимум 10 дней.</w:t>
            </w:r>
          </w:p>
          <w:p w14:paraId="1C8E5DF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Оплата работ будет произведена после получения положительного экспертного заключения.</w:t>
            </w:r>
          </w:p>
          <w:p w14:paraId="1CB83157"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Предоставить график выполнения отдельных видов работ, этапов и объемов.</w:t>
            </w:r>
          </w:p>
          <w:p w14:paraId="61499133" w14:textId="77777777" w:rsidR="00525FC0" w:rsidRPr="00D7414C" w:rsidRDefault="00525FC0" w:rsidP="00525FC0">
            <w:pPr>
              <w:rPr>
                <w:rFonts w:ascii="GHEA Grapalat" w:hAnsi="GHEA Grapalat" w:cs="Sylfaen"/>
                <w:sz w:val="20"/>
                <w:szCs w:val="20"/>
                <w:lang w:val="hy-AM"/>
              </w:rPr>
            </w:pPr>
          </w:p>
        </w:tc>
        <w:tc>
          <w:tcPr>
            <w:tcW w:w="720" w:type="dxa"/>
            <w:shd w:val="clear" w:color="auto" w:fill="auto"/>
            <w:vAlign w:val="center"/>
          </w:tcPr>
          <w:p w14:paraId="5E542D03"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lastRenderedPageBreak/>
              <w:t> </w:t>
            </w:r>
          </w:p>
          <w:p w14:paraId="5E4FC3F9"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351E1946"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5EBC68E5"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7D110A8E" w14:textId="77777777" w:rsidR="00525FC0" w:rsidRDefault="00525FC0" w:rsidP="00525FC0">
            <w:pPr>
              <w:pStyle w:val="NormalWeb"/>
            </w:pPr>
            <w:r>
              <w:rPr>
                <w:rFonts w:ascii="GHEA Grapalat" w:hAnsi="GHEA Grapalat"/>
                <w:color w:val="000000"/>
                <w:sz w:val="18"/>
                <w:szCs w:val="18"/>
              </w:rPr>
              <w:t>драм</w:t>
            </w:r>
          </w:p>
          <w:p w14:paraId="11CEE2F9"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48E627D3"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40929A6D"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533B1A18"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1D64E409"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428CF487"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348DAEEB"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3A7C38F9"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4AA28CDC"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5902BD0C"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tc>
        <w:tc>
          <w:tcPr>
            <w:tcW w:w="990" w:type="dxa"/>
            <w:shd w:val="clear" w:color="auto" w:fill="auto"/>
            <w:vAlign w:val="center"/>
          </w:tcPr>
          <w:p w14:paraId="591B4921" w14:textId="77777777" w:rsidR="00525FC0" w:rsidRPr="00D7414C" w:rsidRDefault="00525FC0" w:rsidP="00525FC0">
            <w:pPr>
              <w:rPr>
                <w:rFonts w:ascii="GHEA Grapalat" w:hAnsi="GHEA Grapalat" w:cs="Calibri"/>
                <w:sz w:val="20"/>
                <w:szCs w:val="20"/>
                <w:lang w:val="hy-AM"/>
              </w:rPr>
            </w:pPr>
          </w:p>
          <w:p w14:paraId="06D153AE" w14:textId="77777777" w:rsidR="00525FC0" w:rsidRPr="00D7414C" w:rsidRDefault="00525FC0" w:rsidP="00525FC0">
            <w:pPr>
              <w:rPr>
                <w:rFonts w:ascii="GHEA Grapalat" w:hAnsi="GHEA Grapalat" w:cs="Calibri"/>
                <w:sz w:val="20"/>
                <w:szCs w:val="20"/>
                <w:lang w:val="hy-AM"/>
              </w:rPr>
            </w:pPr>
          </w:p>
          <w:p w14:paraId="2783E1C6" w14:textId="77777777" w:rsidR="00525FC0" w:rsidRPr="00D7414C" w:rsidRDefault="00525FC0" w:rsidP="00525FC0">
            <w:pPr>
              <w:rPr>
                <w:rFonts w:ascii="GHEA Grapalat" w:hAnsi="GHEA Grapalat" w:cs="Calibri"/>
                <w:sz w:val="20"/>
                <w:szCs w:val="20"/>
                <w:lang w:val="hy-AM"/>
              </w:rPr>
            </w:pPr>
            <w:r w:rsidRPr="00D7414C">
              <w:rPr>
                <w:rFonts w:ascii="GHEA Grapalat" w:hAnsi="GHEA Grapalat" w:cs="Calibri"/>
                <w:sz w:val="20"/>
                <w:szCs w:val="20"/>
                <w:lang w:val="hy-AM"/>
              </w:rPr>
              <w:t>63</w:t>
            </w:r>
            <w:r w:rsidRPr="00D7414C">
              <w:rPr>
                <w:rFonts w:ascii="GHEA Grapalat" w:hAnsi="GHEA Grapalat" w:cs="Calibri"/>
                <w:sz w:val="20"/>
                <w:szCs w:val="20"/>
              </w:rPr>
              <w:t>0000</w:t>
            </w:r>
          </w:p>
          <w:p w14:paraId="09793F2D" w14:textId="77777777" w:rsidR="00525FC0" w:rsidRPr="00D7414C" w:rsidRDefault="00525FC0" w:rsidP="00525FC0">
            <w:pPr>
              <w:rPr>
                <w:rFonts w:ascii="GHEA Grapalat" w:hAnsi="GHEA Grapalat" w:cs="Calibri"/>
                <w:sz w:val="20"/>
                <w:szCs w:val="20"/>
                <w:lang w:val="hy-AM"/>
              </w:rPr>
            </w:pPr>
          </w:p>
        </w:tc>
        <w:tc>
          <w:tcPr>
            <w:tcW w:w="1014" w:type="dxa"/>
            <w:shd w:val="clear" w:color="auto" w:fill="auto"/>
            <w:vAlign w:val="center"/>
          </w:tcPr>
          <w:p w14:paraId="0B795773" w14:textId="77777777" w:rsidR="00525FC0" w:rsidRPr="002B5CF2" w:rsidRDefault="00525FC0" w:rsidP="00525FC0">
            <w:pPr>
              <w:jc w:val="center"/>
              <w:rPr>
                <w:rFonts w:ascii="GHEA Grapalat" w:hAnsi="GHEA Grapalat" w:cs="Calibri"/>
                <w:sz w:val="18"/>
                <w:szCs w:val="18"/>
                <w:lang w:val="hy-AM"/>
              </w:rPr>
            </w:pPr>
          </w:p>
          <w:p w14:paraId="491C8FCC" w14:textId="77777777" w:rsidR="00525FC0" w:rsidRPr="002B5CF2" w:rsidRDefault="00525FC0" w:rsidP="00525FC0">
            <w:pPr>
              <w:jc w:val="center"/>
              <w:rPr>
                <w:rFonts w:ascii="GHEA Grapalat" w:hAnsi="GHEA Grapalat" w:cs="Calibri"/>
                <w:sz w:val="18"/>
                <w:szCs w:val="18"/>
                <w:lang w:val="hy-AM"/>
              </w:rPr>
            </w:pPr>
          </w:p>
          <w:p w14:paraId="67C567B7" w14:textId="77777777" w:rsidR="00525FC0" w:rsidRPr="002B5CF2" w:rsidRDefault="00525FC0" w:rsidP="00525FC0">
            <w:pPr>
              <w:jc w:val="center"/>
              <w:rPr>
                <w:rFonts w:ascii="GHEA Grapalat" w:hAnsi="GHEA Grapalat" w:cs="Calibri"/>
                <w:sz w:val="18"/>
                <w:szCs w:val="18"/>
                <w:lang w:val="hy-AM"/>
              </w:rPr>
            </w:pPr>
            <w:r>
              <w:rPr>
                <w:rFonts w:ascii="GHEA Grapalat" w:hAnsi="GHEA Grapalat" w:cs="Calibri"/>
                <w:sz w:val="18"/>
                <w:szCs w:val="18"/>
                <w:lang w:val="hy-AM"/>
              </w:rPr>
              <w:t>63</w:t>
            </w:r>
            <w:r w:rsidRPr="002B5CF2">
              <w:rPr>
                <w:rFonts w:ascii="GHEA Grapalat" w:hAnsi="GHEA Grapalat" w:cs="Calibri"/>
                <w:sz w:val="18"/>
                <w:szCs w:val="18"/>
              </w:rPr>
              <w:t>0000</w:t>
            </w:r>
          </w:p>
          <w:p w14:paraId="1B28B2D2" w14:textId="77777777" w:rsidR="00525FC0" w:rsidRPr="002B5CF2" w:rsidRDefault="00525FC0" w:rsidP="00525FC0">
            <w:pPr>
              <w:jc w:val="center"/>
              <w:rPr>
                <w:rFonts w:ascii="GHEA Grapalat" w:hAnsi="GHEA Grapalat" w:cs="Calibri"/>
                <w:sz w:val="18"/>
                <w:szCs w:val="18"/>
                <w:lang w:val="hy-AM"/>
              </w:rPr>
            </w:pPr>
          </w:p>
        </w:tc>
        <w:tc>
          <w:tcPr>
            <w:tcW w:w="788" w:type="dxa"/>
            <w:shd w:val="clear" w:color="auto" w:fill="auto"/>
            <w:vAlign w:val="center"/>
          </w:tcPr>
          <w:p w14:paraId="0360E5E1"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75F9612"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90D0641"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3B5E406"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3F9900C" w14:textId="77777777" w:rsidR="00525FC0" w:rsidRPr="002B5CF2" w:rsidRDefault="00525FC0" w:rsidP="00525FC0">
            <w:pPr>
              <w:rPr>
                <w:rFonts w:ascii="GHEA Grapalat" w:hAnsi="GHEA Grapalat" w:cs="GHEA Grapalat"/>
                <w:sz w:val="18"/>
                <w:szCs w:val="18"/>
                <w:lang w:val="hy-AM"/>
              </w:rPr>
            </w:pPr>
          </w:p>
          <w:p w14:paraId="7817FC57"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4B388998"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3036CF3"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45779339"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757CF98"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EC3C48D"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7580FE4"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8668048"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tc>
        <w:tc>
          <w:tcPr>
            <w:tcW w:w="810" w:type="dxa"/>
            <w:shd w:val="clear" w:color="auto" w:fill="auto"/>
            <w:vAlign w:val="center"/>
          </w:tcPr>
          <w:p w14:paraId="3F543DEC" w14:textId="77777777" w:rsidR="00525FC0" w:rsidRPr="002B5CF2" w:rsidRDefault="00525FC0" w:rsidP="00525FC0">
            <w:pPr>
              <w:jc w:val="center"/>
              <w:rPr>
                <w:rFonts w:ascii="GHEA Grapalat" w:hAnsi="GHEA Grapalat" w:cs="Calibri"/>
                <w:sz w:val="18"/>
                <w:szCs w:val="18"/>
                <w:lang w:val="hy-AM"/>
              </w:rPr>
            </w:pPr>
          </w:p>
          <w:p w14:paraId="1DD85290" w14:textId="77777777" w:rsidR="00525FC0" w:rsidRPr="002B5CF2" w:rsidRDefault="00525FC0" w:rsidP="00525FC0">
            <w:pPr>
              <w:jc w:val="center"/>
              <w:rPr>
                <w:rFonts w:ascii="GHEA Grapalat" w:hAnsi="GHEA Grapalat" w:cs="Calibri"/>
                <w:sz w:val="18"/>
                <w:szCs w:val="18"/>
                <w:lang w:val="hy-AM"/>
              </w:rPr>
            </w:pPr>
          </w:p>
          <w:p w14:paraId="0EE43143" w14:textId="77777777" w:rsidR="00525FC0" w:rsidRPr="002B5CF2" w:rsidRDefault="00525FC0" w:rsidP="00525FC0">
            <w:pPr>
              <w:jc w:val="center"/>
              <w:rPr>
                <w:rFonts w:ascii="GHEA Grapalat" w:hAnsi="GHEA Grapalat" w:cs="Calibri"/>
                <w:sz w:val="18"/>
                <w:szCs w:val="18"/>
                <w:lang w:val="hy-AM"/>
              </w:rPr>
            </w:pPr>
          </w:p>
          <w:p w14:paraId="63428DBC" w14:textId="77777777" w:rsidR="00525FC0" w:rsidRPr="002B5CF2" w:rsidRDefault="00525FC0" w:rsidP="00525FC0">
            <w:pPr>
              <w:jc w:val="center"/>
              <w:rPr>
                <w:rFonts w:ascii="GHEA Grapalat" w:hAnsi="GHEA Grapalat" w:cs="Calibri"/>
                <w:sz w:val="18"/>
                <w:szCs w:val="18"/>
                <w:lang w:val="hy-AM"/>
              </w:rPr>
            </w:pPr>
          </w:p>
          <w:p w14:paraId="0B44608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Благоустройство территории, 3-й район Давташен, 6/3, 6/5</w:t>
            </w:r>
          </w:p>
          <w:p w14:paraId="5938F9B5" w14:textId="77777777" w:rsidR="00525FC0" w:rsidRPr="00CB4D57" w:rsidRDefault="00525FC0" w:rsidP="00525FC0">
            <w:pPr>
              <w:jc w:val="center"/>
              <w:rPr>
                <w:rFonts w:ascii="GHEA Grapalat" w:hAnsi="GHEA Grapalat" w:cs="Calibri"/>
                <w:sz w:val="18"/>
                <w:szCs w:val="18"/>
              </w:rPr>
            </w:pPr>
          </w:p>
          <w:p w14:paraId="79D07196" w14:textId="77777777" w:rsidR="00525FC0" w:rsidRPr="002B5CF2" w:rsidRDefault="00525FC0" w:rsidP="00525FC0">
            <w:pPr>
              <w:jc w:val="center"/>
              <w:rPr>
                <w:rFonts w:ascii="GHEA Grapalat" w:hAnsi="GHEA Grapalat" w:cs="Calibri"/>
                <w:sz w:val="18"/>
                <w:szCs w:val="18"/>
                <w:lang w:val="hy-AM"/>
              </w:rPr>
            </w:pPr>
          </w:p>
          <w:p w14:paraId="4CA289B8" w14:textId="77777777" w:rsidR="00525FC0" w:rsidRPr="002B5CF2" w:rsidRDefault="00525FC0" w:rsidP="00525FC0">
            <w:pPr>
              <w:jc w:val="center"/>
              <w:rPr>
                <w:rFonts w:ascii="GHEA Grapalat" w:hAnsi="GHEA Grapalat" w:cs="Calibri"/>
                <w:sz w:val="18"/>
                <w:szCs w:val="18"/>
                <w:lang w:val="hy-AM"/>
              </w:rPr>
            </w:pPr>
          </w:p>
          <w:p w14:paraId="128A25FF" w14:textId="77777777" w:rsidR="00525FC0" w:rsidRPr="002B5CF2" w:rsidRDefault="00525FC0" w:rsidP="00525FC0">
            <w:pPr>
              <w:rPr>
                <w:rFonts w:ascii="GHEA Grapalat" w:hAnsi="GHEA Grapalat" w:cs="Calibri"/>
                <w:sz w:val="18"/>
                <w:szCs w:val="18"/>
                <w:lang w:val="hy-AM"/>
              </w:rPr>
            </w:pPr>
          </w:p>
        </w:tc>
        <w:tc>
          <w:tcPr>
            <w:tcW w:w="1222" w:type="dxa"/>
            <w:shd w:val="clear" w:color="auto" w:fill="auto"/>
            <w:vAlign w:val="center"/>
          </w:tcPr>
          <w:p w14:paraId="58E06C6B" w14:textId="77777777" w:rsidR="00525FC0" w:rsidRPr="002B5CF2" w:rsidRDefault="00525FC0" w:rsidP="00525FC0">
            <w:pPr>
              <w:jc w:val="center"/>
              <w:rPr>
                <w:rFonts w:ascii="GHEA Grapalat" w:hAnsi="GHEA Grapalat" w:cs="Calibri"/>
                <w:sz w:val="18"/>
                <w:szCs w:val="18"/>
                <w:lang w:val="hy-AM"/>
              </w:rPr>
            </w:pPr>
          </w:p>
          <w:p w14:paraId="34AC3B55" w14:textId="77777777" w:rsidR="00525FC0" w:rsidRPr="002B5CF2" w:rsidRDefault="00525FC0" w:rsidP="00525FC0">
            <w:pPr>
              <w:jc w:val="center"/>
              <w:rPr>
                <w:rFonts w:ascii="GHEA Grapalat" w:hAnsi="GHEA Grapalat" w:cs="Calibri"/>
                <w:sz w:val="18"/>
                <w:szCs w:val="18"/>
                <w:lang w:val="hy-AM"/>
              </w:rPr>
            </w:pPr>
          </w:p>
          <w:p w14:paraId="4E6D0C63" w14:textId="77777777" w:rsidR="00525FC0" w:rsidRPr="002B5CF2" w:rsidRDefault="00525FC0" w:rsidP="00525FC0">
            <w:pPr>
              <w:jc w:val="center"/>
              <w:rPr>
                <w:rFonts w:ascii="GHEA Grapalat" w:hAnsi="GHEA Grapalat" w:cs="Calibri"/>
                <w:sz w:val="18"/>
                <w:szCs w:val="18"/>
                <w:lang w:val="hy-AM"/>
              </w:rPr>
            </w:pPr>
          </w:p>
          <w:p w14:paraId="48810A01" w14:textId="77777777" w:rsidR="00525FC0" w:rsidRPr="002B5CF2" w:rsidRDefault="00525FC0" w:rsidP="00525FC0">
            <w:pPr>
              <w:jc w:val="center"/>
              <w:rPr>
                <w:rFonts w:ascii="GHEA Grapalat" w:hAnsi="GHEA Grapalat" w:cs="Calibri"/>
                <w:sz w:val="18"/>
                <w:szCs w:val="18"/>
                <w:lang w:val="hy-AM"/>
              </w:rPr>
            </w:pPr>
          </w:p>
          <w:p w14:paraId="1969B29D" w14:textId="77777777" w:rsidR="00525FC0" w:rsidRPr="002B5CF2" w:rsidRDefault="00525FC0" w:rsidP="00525FC0">
            <w:pPr>
              <w:jc w:val="center"/>
              <w:rPr>
                <w:rFonts w:ascii="GHEA Grapalat" w:hAnsi="GHEA Grapalat" w:cs="Calibri"/>
                <w:sz w:val="18"/>
                <w:szCs w:val="18"/>
                <w:lang w:val="hy-AM"/>
              </w:rPr>
            </w:pPr>
          </w:p>
          <w:p w14:paraId="06F5FA3E" w14:textId="77777777" w:rsidR="00525FC0" w:rsidRPr="002B5CF2" w:rsidRDefault="00525FC0" w:rsidP="00525FC0">
            <w:pPr>
              <w:jc w:val="center"/>
              <w:rPr>
                <w:rFonts w:ascii="GHEA Grapalat" w:hAnsi="GHEA Grapalat" w:cs="Calibri"/>
                <w:sz w:val="18"/>
                <w:szCs w:val="18"/>
                <w:lang w:val="hy-AM"/>
              </w:rPr>
            </w:pPr>
          </w:p>
          <w:p w14:paraId="258DE1C2" w14:textId="77777777" w:rsidR="00525FC0" w:rsidRPr="002B5CF2" w:rsidRDefault="00525FC0" w:rsidP="00525FC0">
            <w:pPr>
              <w:jc w:val="center"/>
              <w:rPr>
                <w:rFonts w:ascii="GHEA Grapalat" w:hAnsi="GHEA Grapalat" w:cs="Calibri"/>
                <w:sz w:val="18"/>
                <w:szCs w:val="18"/>
                <w:lang w:val="hy-AM"/>
              </w:rPr>
            </w:pPr>
          </w:p>
          <w:p w14:paraId="4F1AA305" w14:textId="77777777" w:rsidR="00525FC0" w:rsidRPr="002B5CF2" w:rsidRDefault="00525FC0" w:rsidP="00525FC0">
            <w:pPr>
              <w:rPr>
                <w:rFonts w:ascii="GHEA Grapalat" w:hAnsi="GHEA Grapalat" w:cs="Calibri"/>
                <w:sz w:val="18"/>
                <w:szCs w:val="18"/>
                <w:lang w:val="hy-AM"/>
              </w:rPr>
            </w:pPr>
            <w:r w:rsidRPr="000A5E66">
              <w:rPr>
                <w:rFonts w:ascii="GHEA Grapalat" w:hAnsi="GHEA Grapalat" w:cs="Calibri"/>
                <w:sz w:val="18"/>
                <w:szCs w:val="18"/>
                <w:lang w:val="hy-AM"/>
              </w:rPr>
              <w:t>45-й календарный день со дня вступления Соглашения в силу включительно.</w:t>
            </w:r>
          </w:p>
          <w:p w14:paraId="4BECE4F6" w14:textId="77777777" w:rsidR="00525FC0" w:rsidRPr="002B5CF2" w:rsidRDefault="00525FC0" w:rsidP="00525FC0">
            <w:pPr>
              <w:jc w:val="center"/>
              <w:rPr>
                <w:rFonts w:ascii="GHEA Grapalat" w:hAnsi="GHEA Grapalat" w:cs="Calibri"/>
                <w:sz w:val="18"/>
                <w:szCs w:val="18"/>
                <w:lang w:val="hy-AM"/>
              </w:rPr>
            </w:pPr>
          </w:p>
          <w:p w14:paraId="5A188BA8" w14:textId="77777777" w:rsidR="00525FC0" w:rsidRPr="002B5CF2" w:rsidRDefault="00525FC0" w:rsidP="00525FC0">
            <w:pPr>
              <w:jc w:val="center"/>
              <w:rPr>
                <w:rFonts w:ascii="GHEA Grapalat" w:hAnsi="GHEA Grapalat" w:cs="Calibri"/>
                <w:sz w:val="18"/>
                <w:szCs w:val="18"/>
                <w:lang w:val="hy-AM"/>
              </w:rPr>
            </w:pPr>
          </w:p>
          <w:p w14:paraId="7AB28126" w14:textId="77777777" w:rsidR="00525FC0" w:rsidRPr="002B5CF2" w:rsidRDefault="00525FC0" w:rsidP="00525FC0">
            <w:pPr>
              <w:jc w:val="center"/>
              <w:rPr>
                <w:rFonts w:ascii="GHEA Grapalat" w:hAnsi="GHEA Grapalat" w:cs="Calibri"/>
                <w:sz w:val="18"/>
                <w:szCs w:val="18"/>
                <w:lang w:val="hy-AM"/>
              </w:rPr>
            </w:pPr>
          </w:p>
          <w:p w14:paraId="2D1175D5" w14:textId="77777777" w:rsidR="00525FC0" w:rsidRPr="002B5CF2" w:rsidRDefault="00525FC0" w:rsidP="00525FC0">
            <w:pPr>
              <w:jc w:val="center"/>
              <w:rPr>
                <w:rFonts w:ascii="GHEA Grapalat" w:hAnsi="GHEA Grapalat" w:cs="Calibri"/>
                <w:sz w:val="18"/>
                <w:szCs w:val="18"/>
                <w:lang w:val="hy-AM"/>
              </w:rPr>
            </w:pPr>
          </w:p>
          <w:p w14:paraId="11E23CEE" w14:textId="77777777" w:rsidR="00525FC0" w:rsidRPr="002B5CF2" w:rsidRDefault="00525FC0" w:rsidP="00525FC0">
            <w:pPr>
              <w:jc w:val="center"/>
              <w:rPr>
                <w:rFonts w:ascii="GHEA Grapalat" w:hAnsi="GHEA Grapalat" w:cs="Calibri"/>
                <w:sz w:val="18"/>
                <w:szCs w:val="18"/>
                <w:lang w:val="hy-AM"/>
              </w:rPr>
            </w:pPr>
          </w:p>
          <w:p w14:paraId="2F48340E" w14:textId="77777777" w:rsidR="00525FC0" w:rsidRPr="002B5CF2" w:rsidRDefault="00525FC0" w:rsidP="00525FC0">
            <w:pPr>
              <w:jc w:val="center"/>
              <w:rPr>
                <w:rFonts w:ascii="GHEA Grapalat" w:hAnsi="GHEA Grapalat" w:cs="Calibri"/>
                <w:sz w:val="18"/>
                <w:szCs w:val="18"/>
                <w:lang w:val="hy-AM"/>
              </w:rPr>
            </w:pPr>
          </w:p>
          <w:p w14:paraId="0001BC68" w14:textId="77777777" w:rsidR="00525FC0" w:rsidRPr="002B5CF2" w:rsidRDefault="00525FC0" w:rsidP="00525FC0">
            <w:pPr>
              <w:jc w:val="center"/>
              <w:rPr>
                <w:rFonts w:ascii="GHEA Grapalat" w:hAnsi="GHEA Grapalat" w:cs="Calibri"/>
                <w:sz w:val="18"/>
                <w:szCs w:val="18"/>
                <w:lang w:val="hy-AM"/>
              </w:rPr>
            </w:pPr>
          </w:p>
          <w:p w14:paraId="5DA5818D" w14:textId="77777777" w:rsidR="00525FC0" w:rsidRPr="002B5CF2" w:rsidRDefault="00525FC0" w:rsidP="00525FC0">
            <w:pPr>
              <w:jc w:val="center"/>
              <w:rPr>
                <w:rFonts w:ascii="GHEA Grapalat" w:hAnsi="GHEA Grapalat" w:cs="Calibri"/>
                <w:sz w:val="18"/>
                <w:szCs w:val="18"/>
                <w:lang w:val="hy-AM"/>
              </w:rPr>
            </w:pPr>
          </w:p>
          <w:p w14:paraId="3167D8AA" w14:textId="77777777" w:rsidR="00525FC0" w:rsidRPr="002B5CF2" w:rsidRDefault="00525FC0" w:rsidP="00525FC0">
            <w:pPr>
              <w:rPr>
                <w:rFonts w:ascii="GHEA Grapalat" w:hAnsi="GHEA Grapalat" w:cs="Calibri"/>
                <w:sz w:val="18"/>
                <w:szCs w:val="18"/>
                <w:lang w:val="hy-AM"/>
              </w:rPr>
            </w:pPr>
          </w:p>
          <w:p w14:paraId="77EFBC4F" w14:textId="77777777" w:rsidR="00525FC0" w:rsidRPr="002B5CF2" w:rsidRDefault="00525FC0" w:rsidP="00525FC0">
            <w:pPr>
              <w:jc w:val="center"/>
              <w:rPr>
                <w:rFonts w:ascii="GHEA Grapalat" w:hAnsi="GHEA Grapalat" w:cs="Calibri"/>
                <w:sz w:val="18"/>
                <w:szCs w:val="18"/>
                <w:lang w:val="hy-AM"/>
              </w:rPr>
            </w:pPr>
          </w:p>
        </w:tc>
      </w:tr>
      <w:tr w:rsidR="00525FC0" w:rsidRPr="00603079" w14:paraId="13DC8C62" w14:textId="77777777" w:rsidTr="00525FC0">
        <w:trPr>
          <w:trHeight w:val="1601"/>
          <w:jc w:val="center"/>
        </w:trPr>
        <w:tc>
          <w:tcPr>
            <w:tcW w:w="619" w:type="dxa"/>
            <w:shd w:val="clear" w:color="auto" w:fill="auto"/>
            <w:vAlign w:val="center"/>
          </w:tcPr>
          <w:p w14:paraId="0E75FB76" w14:textId="77777777" w:rsidR="00525FC0" w:rsidRPr="00AA75A7" w:rsidRDefault="00525FC0" w:rsidP="00525FC0">
            <w:pPr>
              <w:jc w:val="right"/>
              <w:rPr>
                <w:rFonts w:ascii="GHEA Grapalat" w:hAnsi="GHEA Grapalat" w:cs="Calibri"/>
                <w:sz w:val="18"/>
                <w:szCs w:val="18"/>
                <w:lang w:val="hy-AM"/>
              </w:rPr>
            </w:pPr>
            <w:r>
              <w:rPr>
                <w:rFonts w:ascii="GHEA Grapalat" w:hAnsi="GHEA Grapalat" w:cs="Calibri"/>
                <w:sz w:val="18"/>
                <w:szCs w:val="18"/>
                <w:lang w:val="hy-AM"/>
              </w:rPr>
              <w:lastRenderedPageBreak/>
              <w:t>3</w:t>
            </w:r>
          </w:p>
        </w:tc>
        <w:tc>
          <w:tcPr>
            <w:tcW w:w="1381" w:type="dxa"/>
            <w:shd w:val="clear" w:color="auto" w:fill="auto"/>
            <w:vAlign w:val="center"/>
          </w:tcPr>
          <w:p w14:paraId="5F3C93F7" w14:textId="77777777" w:rsidR="00525FC0" w:rsidRPr="002B5CF2" w:rsidRDefault="00525FC0" w:rsidP="00525FC0">
            <w:pPr>
              <w:rPr>
                <w:rFonts w:ascii="GHEA Grapalat" w:hAnsi="GHEA Grapalat" w:cs="Arial"/>
                <w:sz w:val="18"/>
                <w:szCs w:val="18"/>
              </w:rPr>
            </w:pPr>
            <w:r>
              <w:rPr>
                <w:rFonts w:ascii="GHEA Grapalat" w:hAnsi="GHEA Grapalat" w:cs="Arial"/>
                <w:sz w:val="18"/>
                <w:szCs w:val="18"/>
              </w:rPr>
              <w:t>71241200/258</w:t>
            </w:r>
          </w:p>
        </w:tc>
        <w:tc>
          <w:tcPr>
            <w:tcW w:w="3209" w:type="dxa"/>
            <w:shd w:val="clear" w:color="auto" w:fill="auto"/>
            <w:vAlign w:val="bottom"/>
          </w:tcPr>
          <w:p w14:paraId="32054A1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Благоустройство двора домов 3,4А и 4Б,6, Давташен 2-й район. Планируется разработка проектно-сметной документации на благоустройство двора, включающей:</w:t>
            </w:r>
          </w:p>
          <w:p w14:paraId="0FF91D2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Эскизный проект (согласованный с заказчиком)</w:t>
            </w:r>
          </w:p>
          <w:p w14:paraId="62DFC96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Проект благоустройства</w:t>
            </w:r>
          </w:p>
          <w:p w14:paraId="3E3ED17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Инженерная часть:</w:t>
            </w:r>
          </w:p>
          <w:p w14:paraId="0AF6493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сеть наружного освещения</w:t>
            </w:r>
          </w:p>
          <w:p w14:paraId="2562FF3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Смета (объемная ведомость)</w:t>
            </w:r>
          </w:p>
          <w:p w14:paraId="61E6E5E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Прочее:</w:t>
            </w:r>
          </w:p>
          <w:p w14:paraId="720FD7B0"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трехмерные изображения (3D-виды) предоставляются в проекте</w:t>
            </w:r>
          </w:p>
          <w:p w14:paraId="64D2814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Проект должен предусматривать благоустройство территории, озеленение, небольшие архитектурные элементы, строительство детской площадки, освещение, прокладку дорожек, установку мусорных баков, беседок, скамеек, систему полива.</w:t>
            </w:r>
          </w:p>
          <w:p w14:paraId="7AB69B3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Предусмотреть другие меры для обеспечения надлежащего внешнего вида территории.</w:t>
            </w:r>
          </w:p>
          <w:p w14:paraId="4A6D9B0B"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Другие детали и требования к проекту должны быть представлены заказчиком в ходе обсуждения проекта.</w:t>
            </w:r>
          </w:p>
          <w:p w14:paraId="69E1DDD2"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Документы, послужившие основой для проектирования:</w:t>
            </w:r>
          </w:p>
          <w:p w14:paraId="19079F8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 проектная документация (составленная при совместном участии и утверждении выбранного проектировщика и </w:t>
            </w:r>
            <w:r w:rsidRPr="00D7414C">
              <w:rPr>
                <w:rStyle w:val="y2iqfc"/>
                <w:rFonts w:ascii="GHEA Grapalat" w:hAnsi="GHEA Grapalat"/>
                <w:color w:val="1F1F1F"/>
                <w:sz w:val="20"/>
                <w:szCs w:val="20"/>
              </w:rPr>
              <w:lastRenderedPageBreak/>
              <w:t>заказчика),</w:t>
            </w:r>
          </w:p>
          <w:p w14:paraId="5480AB0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Разработка проекта в соответствии с нормативными требованиями:</w:t>
            </w:r>
          </w:p>
          <w:p w14:paraId="672E1E55"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Постановление Правительства Республики Армения № 596-Н от 19.03.2015 &lt;Об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Армения&gt;,</w:t>
            </w:r>
          </w:p>
          <w:p w14:paraId="6F4E873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Строительные нормы «Искусственное и естественное освещение», утвержденные приказом Государственного комитета по градостроительству Республики Армения от 13.04.2017 Н56-Н</w:t>
            </w:r>
          </w:p>
          <w:p w14:paraId="32A5DE6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Строительные нормы «Благоустройство территорий», утвержденные приказом Председателя Государственного комитета по градостроительству Республики Армения от 21.06.2022 Н12-Н</w:t>
            </w:r>
          </w:p>
          <w:p w14:paraId="20523A30"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xml:space="preserve">- Приказ № 43-А Председателя Государственного комитета по градостроительству Республики Армения от 05.04.2018 &lt;Об утверждении комплекса проектных норм по обеспечению доступности зданий и сооружений для малоподвижных групп населения и лиц с </w:t>
            </w:r>
            <w:r w:rsidRPr="00D7414C">
              <w:rPr>
                <w:rStyle w:val="y2iqfc"/>
                <w:rFonts w:ascii="GHEA Grapalat" w:hAnsi="GHEA Grapalat"/>
                <w:color w:val="1F1F1F"/>
                <w:sz w:val="20"/>
                <w:szCs w:val="20"/>
              </w:rPr>
              <w:lastRenderedPageBreak/>
              <w:t>ограниченными возможностями&gt;,</w:t>
            </w:r>
          </w:p>
          <w:p w14:paraId="0D8F0753"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Постановление Правительства Республики Армения № 392-Н от 16.02.2006: «О социальных, транспортных и инженерных услугах для инвалидов и лиц с ограниченной подвижностью».</w:t>
            </w:r>
          </w:p>
          <w:p w14:paraId="4318C45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об утверждении порядка обеспечения доступности инфраструктуры&gt;,</w:t>
            </w:r>
          </w:p>
          <w:p w14:paraId="2831C2A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Требования подпункта 10 пункта 33 Приказа Правительства РА № 526-Н от 04.05.2017 &lt;Об утверждении порядка организации процесса закупок и отмене решения Правительства РА № 168-Н от 10.02.2011&gt;.</w:t>
            </w:r>
          </w:p>
          <w:p w14:paraId="18057A94" w14:textId="77777777" w:rsidR="00525FC0" w:rsidRPr="00D7414C" w:rsidRDefault="00525FC0" w:rsidP="00525FC0">
            <w:pPr>
              <w:rPr>
                <w:rStyle w:val="y2iqfc"/>
                <w:rFonts w:ascii="GHEA Grapalat" w:hAnsi="GHEA Grapalat"/>
                <w:color w:val="1F1F1F"/>
                <w:sz w:val="20"/>
                <w:szCs w:val="20"/>
              </w:rPr>
            </w:pPr>
          </w:p>
          <w:p w14:paraId="253C478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Об обеспечении соблюдения правил, определяющих состав и содержание проектно-сметной документации:</w:t>
            </w:r>
          </w:p>
          <w:p w14:paraId="1491A02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В соответствии с приказом Министра городского развития РА № 128-Н от 11.09.2017</w:t>
            </w:r>
          </w:p>
          <w:p w14:paraId="31B9A6ED"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Выполнение проектных работ в 1 (одной) стадии «Рабочий проект»</w:t>
            </w:r>
          </w:p>
          <w:p w14:paraId="3A4592C3"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«ДЕТАЛЬНЫЙ ПРОЕКТ»</w:t>
            </w:r>
          </w:p>
          <w:p w14:paraId="1A1C1351"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Документы, включенные в проект (в разработке):</w:t>
            </w:r>
          </w:p>
          <w:p w14:paraId="421DC10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 Общая пояснительная записка</w:t>
            </w:r>
          </w:p>
          <w:p w14:paraId="0A83D32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2. Схема застройки земельного участка (или основной план земельного участка) для условно минимально необходимой </w:t>
            </w:r>
            <w:r w:rsidRPr="00D7414C">
              <w:rPr>
                <w:rStyle w:val="y2iqfc"/>
                <w:rFonts w:ascii="GHEA Grapalat" w:hAnsi="GHEA Grapalat"/>
                <w:color w:val="1F1F1F"/>
                <w:sz w:val="20"/>
                <w:szCs w:val="20"/>
              </w:rPr>
              <w:lastRenderedPageBreak/>
              <w:t>регулярной площади</w:t>
            </w:r>
          </w:p>
          <w:p w14:paraId="7E4891A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3. Проект благоустройства, озеленения и строительства зоны отдыха</w:t>
            </w:r>
          </w:p>
          <w:p w14:paraId="410891A1"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4. Прокладка сети наружного освещения</w:t>
            </w:r>
          </w:p>
          <w:p w14:paraId="00C79EF1"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5. Прокладка сети орошения</w:t>
            </w:r>
          </w:p>
          <w:p w14:paraId="052921A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6. Смета строительно-монтажных работ</w:t>
            </w:r>
          </w:p>
          <w:p w14:paraId="15FD9E1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7. Объемная таблица / двуязычная: армянско-русская версии разделены /</w:t>
            </w:r>
          </w:p>
          <w:p w14:paraId="3DA6150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8. Проект организации строительства</w:t>
            </w:r>
          </w:p>
          <w:p w14:paraId="27818B1D"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9. Меры по охране окружающей среды</w:t>
            </w:r>
          </w:p>
          <w:p w14:paraId="2FC28DD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10. Меры, направленные на обеспечение доступности для лиц с инвалидностью</w:t>
            </w:r>
          </w:p>
          <w:p w14:paraId="55C8FED9"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11. Другие документы, предусмотренные законодательством Республики Армения, в том числе:</w:t>
            </w:r>
          </w:p>
          <w:p w14:paraId="1AE5A11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7661325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12. Перечень сроков годности материалов и оборудования, предоставляемых в рамках проекта</w:t>
            </w:r>
          </w:p>
          <w:p w14:paraId="09D5F92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Соглашения</w:t>
            </w:r>
          </w:p>
          <w:p w14:paraId="70C4C94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Утверждение проекта</w:t>
            </w:r>
          </w:p>
          <w:p w14:paraId="486B714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lastRenderedPageBreak/>
              <w:t>1. Мэр Еревана</w:t>
            </w:r>
          </w:p>
          <w:p w14:paraId="5CE5969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2. Отдел строительства и благоустройства муниципалитета Еревана</w:t>
            </w:r>
          </w:p>
          <w:p w14:paraId="6ED025D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3. Другие заинтересованные организации</w:t>
            </w:r>
          </w:p>
          <w:p w14:paraId="42482E93"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Требования к строительным материалам, продукции (эксплуатация)</w:t>
            </w:r>
          </w:p>
          <w:p w14:paraId="662FA148"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sz w:val="20"/>
                <w:szCs w:val="20"/>
              </w:rPr>
              <w:t>նյութերի</w:t>
            </w:r>
            <w:r w:rsidRPr="00F86275">
              <w:rPr>
                <w:rFonts w:ascii="GHEA Grapalat" w:hAnsi="GHEA Grapalat" w:cs="Sylfaen"/>
                <w:sz w:val="20"/>
                <w:szCs w:val="20"/>
              </w:rPr>
              <w:t xml:space="preserve">, </w:t>
            </w:r>
            <w:r w:rsidRPr="00D7414C">
              <w:rPr>
                <w:rStyle w:val="y2iqfc"/>
                <w:rFonts w:ascii="GHEA Grapalat" w:hAnsi="GHEA Grapalat"/>
                <w:color w:val="1F1F1F"/>
                <w:sz w:val="20"/>
                <w:szCs w:val="20"/>
              </w:rPr>
              <w:t>максимальный срок службы изделий</w:t>
            </w:r>
          </w:p>
          <w:p w14:paraId="4C4B25D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перечень материалов и изделий, изготовленных с использованием новейших технологий</w:t>
            </w:r>
          </w:p>
          <w:p w14:paraId="79F87FE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перечень мер, оборудования и материалов, обеспечивающих энергоэффективность</w:t>
            </w:r>
          </w:p>
          <w:p w14:paraId="4D4F9AFB"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Подробное и исчерпывающее описание характеристик строительных материалов и изделий, используемых в проекте, в проектной документации и смете, с указанием основных и/или паспортных технических показателей, характеризующих данное изделие, названия компании-производителя и модели, если таковая имеется.</w:t>
            </w:r>
          </w:p>
          <w:p w14:paraId="01F975E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При использовании ссылок описание характеристик должно содержать слова «или эквивалент».</w:t>
            </w:r>
          </w:p>
          <w:p w14:paraId="5A2D469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РЕКОМЕНДАЦИИ</w:t>
            </w:r>
          </w:p>
          <w:p w14:paraId="15FA95C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Использование строительных материалов местного производства и импортных </w:t>
            </w:r>
            <w:r w:rsidRPr="00D7414C">
              <w:rPr>
                <w:rStyle w:val="y2iqfc"/>
                <w:rFonts w:ascii="GHEA Grapalat" w:hAnsi="GHEA Grapalat"/>
                <w:color w:val="1F1F1F"/>
                <w:sz w:val="20"/>
                <w:szCs w:val="20"/>
              </w:rPr>
              <w:lastRenderedPageBreak/>
              <w:t>материалов в Армению.</w:t>
            </w:r>
          </w:p>
          <w:p w14:paraId="4950F29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КОМПОНЕНТЫ РАБОЧЕГО ПРОЕКТА</w:t>
            </w:r>
          </w:p>
          <w:p w14:paraId="4177A25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Разработка проектной и сметной документации с использованием компьютерной программы.</w:t>
            </w:r>
          </w:p>
          <w:p w14:paraId="259C87E7"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Управление документацией по проектной документации /текстовые и чертежные материалы/</w:t>
            </w:r>
          </w:p>
          <w:p w14:paraId="011672A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полного пакета документов: 7 экземпляров на двух языках /отдельно или в совокупности на армянском и русском языках/</w:t>
            </w:r>
          </w:p>
          <w:p w14:paraId="553919F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полного пакета документов сметы и ведомости объемов работ /без единиц измерения/ - 3 и 1 экземпляр соответственно.</w:t>
            </w:r>
          </w:p>
          <w:p w14:paraId="0AA582B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Кроме того, ведомость объемов работ должна быть подана на двух языках /отдельно на армянском и отдельно на русском языках/</w:t>
            </w:r>
          </w:p>
          <w:p w14:paraId="0A940943"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электронного пакета двуязычных проектно-сметных документов - на носителе, текстовые и чертежные материалы в форматах CAD и PDF, смета и ведомость объемов работ - в формате EXCEL</w:t>
            </w:r>
          </w:p>
          <w:p w14:paraId="6C3408F5"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b/>
                <w:sz w:val="20"/>
                <w:szCs w:val="20"/>
                <w:lang w:val="hy-AM"/>
              </w:rPr>
              <w:t>*</w:t>
            </w:r>
            <w:r w:rsidRPr="00D7414C">
              <w:rPr>
                <w:rStyle w:val="Heading5Char"/>
                <w:rFonts w:ascii="GHEA Grapalat" w:hAnsi="GHEA Grapalat"/>
                <w:color w:val="1F1F1F"/>
                <w:sz w:val="20"/>
                <w:szCs w:val="20"/>
              </w:rPr>
              <w:t xml:space="preserve"> </w:t>
            </w:r>
            <w:r w:rsidRPr="00D7414C">
              <w:rPr>
                <w:rStyle w:val="y2iqfc"/>
                <w:rFonts w:ascii="GHEA Grapalat" w:hAnsi="GHEA Grapalat"/>
                <w:color w:val="1F1F1F"/>
                <w:sz w:val="20"/>
                <w:szCs w:val="20"/>
              </w:rPr>
              <w:t>Файлы, включенные в электронные носители, должны иметь имена, эквивалентные содержанию, и не содержать посторонней информации.</w:t>
            </w:r>
          </w:p>
          <w:p w14:paraId="234892F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СРОК ВЫПОЛНЕНИЯ РАБОТ </w:t>
            </w:r>
            <w:r w:rsidRPr="00D7414C">
              <w:rPr>
                <w:rStyle w:val="y2iqfc"/>
                <w:rFonts w:ascii="GHEA Grapalat" w:hAnsi="GHEA Grapalat"/>
                <w:color w:val="1F1F1F"/>
                <w:sz w:val="20"/>
                <w:szCs w:val="20"/>
              </w:rPr>
              <w:lastRenderedPageBreak/>
              <w:t>(ПРОДОЛЖИТЕЛЬНОСТЬ)</w:t>
            </w:r>
          </w:p>
          <w:p w14:paraId="323BFB02"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Срок выполнения работ составляет 45 календарных дней со дня, следующего за датой вступления в силу договора (соглашения), из которых</w:t>
            </w:r>
          </w:p>
          <w:p w14:paraId="4219424F"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sz w:val="20"/>
                <w:szCs w:val="20"/>
                <w:lang w:val="hy-AM"/>
              </w:rPr>
              <w:t xml:space="preserve"> </w:t>
            </w:r>
            <w:r w:rsidRPr="00D7414C">
              <w:rPr>
                <w:rStyle w:val="y2iqfc"/>
                <w:rFonts w:ascii="GHEA Grapalat" w:hAnsi="GHEA Grapalat"/>
                <w:color w:val="1F1F1F"/>
                <w:sz w:val="20"/>
                <w:szCs w:val="20"/>
              </w:rPr>
              <w:t>Затем, по инициативе Заказчика, проект будет представлен на простую градостроительную экспертизу.</w:t>
            </w:r>
          </w:p>
          <w:p w14:paraId="5E11AE9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ДОПОЛНИТЕЛЬНАЯ РАЗРАБОТКА ПРОЕКТА</w:t>
            </w:r>
          </w:p>
          <w:p w14:paraId="67637AD2"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При необходимости, если по результатам простой градостроительной экспертизы, проведенной по инициативе Заказчика, было вынесено заключение, следует сделать следующее.</w:t>
            </w:r>
          </w:p>
          <w:p w14:paraId="6E6BAB52"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b/>
                <w:i/>
                <w:sz w:val="20"/>
                <w:szCs w:val="20"/>
                <w:lang w:val="hy-AM"/>
              </w:rPr>
              <w:t xml:space="preserve"> </w:t>
            </w:r>
            <w:r w:rsidRPr="00D7414C">
              <w:rPr>
                <w:rStyle w:val="y2iqfc"/>
                <w:rFonts w:ascii="GHEA Grapalat" w:hAnsi="GHEA Grapalat"/>
                <w:color w:val="1F1F1F"/>
                <w:sz w:val="20"/>
                <w:szCs w:val="20"/>
              </w:rPr>
              <w:t>С пометкой «Проект возвращен для дальнейшей обработки» дальнейшая обработка проектно-сметной документации осуществляется без финансового вознаграждения в течение максимум 10 дней.</w:t>
            </w:r>
          </w:p>
          <w:p w14:paraId="33984B3F" w14:textId="77777777" w:rsidR="00525FC0" w:rsidRPr="00D7414C" w:rsidRDefault="00525FC0" w:rsidP="00525FC0">
            <w:pPr>
              <w:rPr>
                <w:rStyle w:val="y2iqfc"/>
                <w:rFonts w:ascii="GHEA Grapalat" w:hAnsi="GHEA Grapalat"/>
                <w:color w:val="1F1F1F"/>
                <w:sz w:val="20"/>
                <w:szCs w:val="20"/>
              </w:rPr>
            </w:pPr>
          </w:p>
          <w:p w14:paraId="748B7D6F"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Оплата за работу будет произведена в полном объеме.</w:t>
            </w:r>
          </w:p>
          <w:p w14:paraId="26580B74"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sz w:val="20"/>
                <w:szCs w:val="20"/>
                <w:lang w:val="hy-AM" w:eastAsia="en-US"/>
              </w:rPr>
              <w:t xml:space="preserve"> </w:t>
            </w:r>
            <w:r w:rsidRPr="00D7414C">
              <w:rPr>
                <w:rStyle w:val="y2iqfc"/>
                <w:rFonts w:ascii="GHEA Grapalat" w:hAnsi="GHEA Grapalat"/>
                <w:color w:val="1F1F1F"/>
                <w:sz w:val="20"/>
                <w:szCs w:val="20"/>
              </w:rPr>
              <w:t>после получения заключения эксперта.</w:t>
            </w:r>
          </w:p>
          <w:p w14:paraId="1ABC2BFF" w14:textId="77777777" w:rsidR="00525FC0" w:rsidRPr="00D7414C" w:rsidRDefault="00525FC0" w:rsidP="00525FC0">
            <w:pPr>
              <w:rPr>
                <w:rStyle w:val="y2iqfc"/>
                <w:rFonts w:ascii="GHEA Grapalat" w:hAnsi="GHEA Grapalat"/>
                <w:color w:val="1F1F1F"/>
                <w:sz w:val="20"/>
                <w:szCs w:val="20"/>
              </w:rPr>
            </w:pPr>
          </w:p>
          <w:p w14:paraId="3FF09AB9"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Предоставить календарь работ с указанием сроков выполнения отдельных видов работ, этапов и объемов.</w:t>
            </w:r>
          </w:p>
          <w:p w14:paraId="0C6C70D2" w14:textId="77777777" w:rsidR="00525FC0" w:rsidRPr="00D7414C" w:rsidRDefault="00525FC0" w:rsidP="00525FC0">
            <w:pPr>
              <w:rPr>
                <w:rFonts w:ascii="GHEA Grapalat" w:hAnsi="GHEA Grapalat" w:cs="Sylfaen"/>
                <w:b/>
                <w:i/>
                <w:sz w:val="20"/>
                <w:szCs w:val="20"/>
                <w:lang w:val="af-ZA"/>
              </w:rPr>
            </w:pPr>
          </w:p>
        </w:tc>
        <w:tc>
          <w:tcPr>
            <w:tcW w:w="720" w:type="dxa"/>
            <w:shd w:val="clear" w:color="auto" w:fill="auto"/>
            <w:vAlign w:val="center"/>
          </w:tcPr>
          <w:p w14:paraId="3730D1F3" w14:textId="77777777" w:rsidR="00525FC0" w:rsidRDefault="00525FC0" w:rsidP="00525FC0">
            <w:pPr>
              <w:pStyle w:val="NormalWeb"/>
            </w:pPr>
            <w:r>
              <w:rPr>
                <w:rFonts w:ascii="GHEA Grapalat" w:hAnsi="GHEA Grapalat"/>
                <w:color w:val="000000"/>
                <w:sz w:val="18"/>
                <w:szCs w:val="18"/>
              </w:rPr>
              <w:lastRenderedPageBreak/>
              <w:t>драм</w:t>
            </w:r>
          </w:p>
          <w:p w14:paraId="66F330D1" w14:textId="77777777" w:rsidR="00525FC0" w:rsidRPr="00D7414C" w:rsidRDefault="00525FC0" w:rsidP="00525FC0">
            <w:pPr>
              <w:rPr>
                <w:rFonts w:ascii="GHEA Grapalat" w:hAnsi="GHEA Grapalat" w:cs="Calibri"/>
                <w:sz w:val="20"/>
                <w:szCs w:val="20"/>
                <w:lang w:val="hy-AM"/>
              </w:rPr>
            </w:pPr>
          </w:p>
        </w:tc>
        <w:tc>
          <w:tcPr>
            <w:tcW w:w="990" w:type="dxa"/>
            <w:shd w:val="clear" w:color="auto" w:fill="auto"/>
            <w:vAlign w:val="center"/>
          </w:tcPr>
          <w:p w14:paraId="1AA49E17" w14:textId="77777777" w:rsidR="00525FC0" w:rsidRPr="00D7414C" w:rsidRDefault="00525FC0" w:rsidP="00525FC0">
            <w:pPr>
              <w:rPr>
                <w:rFonts w:ascii="GHEA Grapalat" w:hAnsi="GHEA Grapalat" w:cs="Calibri"/>
                <w:sz w:val="20"/>
                <w:szCs w:val="20"/>
                <w:lang w:val="hy-AM"/>
              </w:rPr>
            </w:pPr>
          </w:p>
          <w:p w14:paraId="38519BDE" w14:textId="77777777" w:rsidR="00525FC0" w:rsidRPr="00D7414C" w:rsidRDefault="00525FC0" w:rsidP="00525FC0">
            <w:pPr>
              <w:rPr>
                <w:rFonts w:ascii="GHEA Grapalat" w:hAnsi="GHEA Grapalat" w:cs="Calibri"/>
                <w:sz w:val="20"/>
                <w:szCs w:val="20"/>
                <w:lang w:val="hy-AM"/>
              </w:rPr>
            </w:pPr>
            <w:r w:rsidRPr="00D7414C">
              <w:rPr>
                <w:rFonts w:ascii="GHEA Grapalat" w:hAnsi="GHEA Grapalat" w:cs="Calibri"/>
                <w:sz w:val="20"/>
                <w:szCs w:val="20"/>
                <w:lang w:val="hy-AM"/>
              </w:rPr>
              <w:t>45</w:t>
            </w:r>
            <w:r w:rsidRPr="00D7414C">
              <w:rPr>
                <w:rFonts w:ascii="GHEA Grapalat" w:hAnsi="GHEA Grapalat" w:cs="Calibri"/>
                <w:sz w:val="20"/>
                <w:szCs w:val="20"/>
              </w:rPr>
              <w:t>0000</w:t>
            </w:r>
          </w:p>
          <w:p w14:paraId="2DD56060" w14:textId="77777777" w:rsidR="00525FC0" w:rsidRPr="00D7414C" w:rsidRDefault="00525FC0" w:rsidP="00525FC0">
            <w:pPr>
              <w:rPr>
                <w:rFonts w:ascii="GHEA Grapalat" w:hAnsi="GHEA Grapalat" w:cs="Calibri"/>
                <w:sz w:val="20"/>
                <w:szCs w:val="20"/>
                <w:lang w:val="hy-AM"/>
              </w:rPr>
            </w:pPr>
          </w:p>
        </w:tc>
        <w:tc>
          <w:tcPr>
            <w:tcW w:w="1014" w:type="dxa"/>
            <w:shd w:val="clear" w:color="auto" w:fill="auto"/>
            <w:vAlign w:val="center"/>
          </w:tcPr>
          <w:p w14:paraId="6DDF1CB6" w14:textId="77777777" w:rsidR="00525FC0" w:rsidRPr="002B5CF2" w:rsidRDefault="00525FC0" w:rsidP="00525FC0">
            <w:pPr>
              <w:jc w:val="center"/>
              <w:rPr>
                <w:rFonts w:ascii="GHEA Grapalat" w:hAnsi="GHEA Grapalat" w:cs="Calibri"/>
                <w:sz w:val="18"/>
                <w:szCs w:val="18"/>
                <w:lang w:val="hy-AM"/>
              </w:rPr>
            </w:pPr>
          </w:p>
          <w:p w14:paraId="235D6A28" w14:textId="77777777" w:rsidR="00525FC0" w:rsidRPr="002B5CF2" w:rsidRDefault="00525FC0" w:rsidP="00525FC0">
            <w:pPr>
              <w:jc w:val="center"/>
              <w:rPr>
                <w:rFonts w:ascii="GHEA Grapalat" w:hAnsi="GHEA Grapalat" w:cs="Calibri"/>
                <w:sz w:val="18"/>
                <w:szCs w:val="18"/>
                <w:lang w:val="hy-AM"/>
              </w:rPr>
            </w:pPr>
            <w:r>
              <w:rPr>
                <w:rFonts w:ascii="GHEA Grapalat" w:hAnsi="GHEA Grapalat" w:cs="Calibri"/>
                <w:sz w:val="18"/>
                <w:szCs w:val="18"/>
                <w:lang w:val="hy-AM"/>
              </w:rPr>
              <w:t>45</w:t>
            </w:r>
            <w:r w:rsidRPr="002B5CF2">
              <w:rPr>
                <w:rFonts w:ascii="GHEA Grapalat" w:hAnsi="GHEA Grapalat" w:cs="Calibri"/>
                <w:sz w:val="18"/>
                <w:szCs w:val="18"/>
              </w:rPr>
              <w:t>0000</w:t>
            </w:r>
          </w:p>
          <w:p w14:paraId="51BE33B5" w14:textId="77777777" w:rsidR="00525FC0" w:rsidRPr="002B5CF2" w:rsidRDefault="00525FC0" w:rsidP="00525FC0">
            <w:pPr>
              <w:jc w:val="center"/>
              <w:rPr>
                <w:rFonts w:ascii="GHEA Grapalat" w:hAnsi="GHEA Grapalat" w:cs="Calibri"/>
                <w:sz w:val="18"/>
                <w:szCs w:val="18"/>
                <w:lang w:val="hy-AM"/>
              </w:rPr>
            </w:pPr>
          </w:p>
        </w:tc>
        <w:tc>
          <w:tcPr>
            <w:tcW w:w="788" w:type="dxa"/>
            <w:shd w:val="clear" w:color="auto" w:fill="auto"/>
            <w:vAlign w:val="center"/>
          </w:tcPr>
          <w:p w14:paraId="08D282EB"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EF534E3"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FFA8ED3"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7A4634DA" w14:textId="77777777" w:rsidR="00525FC0" w:rsidRPr="002B5CF2" w:rsidRDefault="00525FC0" w:rsidP="00525FC0">
            <w:pPr>
              <w:rPr>
                <w:rFonts w:ascii="GHEA Grapalat" w:hAnsi="GHEA Grapalat" w:cs="GHEA Grapalat"/>
                <w:sz w:val="18"/>
                <w:szCs w:val="18"/>
                <w:lang w:val="hy-AM"/>
              </w:rPr>
            </w:pPr>
          </w:p>
          <w:p w14:paraId="7266874D"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62619BC4"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5A1A5B6"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55F2C75"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F394937"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73BA8C1C"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69DF2CD"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4787A38" w14:textId="77777777" w:rsidR="00525FC0" w:rsidRPr="002B5CF2" w:rsidRDefault="00525FC0" w:rsidP="00525FC0">
            <w:pPr>
              <w:jc w:val="center"/>
              <w:rPr>
                <w:rFonts w:ascii="Calibri" w:hAnsi="Calibri" w:cs="Calibri"/>
                <w:sz w:val="18"/>
                <w:szCs w:val="18"/>
                <w:lang w:val="hy-AM"/>
              </w:rPr>
            </w:pPr>
            <w:r w:rsidRPr="002B5CF2">
              <w:rPr>
                <w:rFonts w:ascii="Calibri" w:hAnsi="Calibri" w:cs="Calibri"/>
                <w:sz w:val="18"/>
                <w:szCs w:val="18"/>
                <w:lang w:val="hy-AM"/>
              </w:rPr>
              <w:t> </w:t>
            </w:r>
          </w:p>
        </w:tc>
        <w:tc>
          <w:tcPr>
            <w:tcW w:w="810" w:type="dxa"/>
            <w:shd w:val="clear" w:color="auto" w:fill="auto"/>
            <w:vAlign w:val="center"/>
          </w:tcPr>
          <w:p w14:paraId="1CF55E5C" w14:textId="77777777" w:rsidR="00525FC0" w:rsidRPr="002B5CF2" w:rsidRDefault="00525FC0" w:rsidP="00525FC0">
            <w:pPr>
              <w:jc w:val="center"/>
              <w:rPr>
                <w:rFonts w:ascii="GHEA Grapalat" w:hAnsi="GHEA Grapalat" w:cs="Calibri"/>
                <w:sz w:val="18"/>
                <w:szCs w:val="18"/>
                <w:lang w:val="hy-AM"/>
              </w:rPr>
            </w:pPr>
          </w:p>
          <w:p w14:paraId="0C31A2C0" w14:textId="77777777" w:rsidR="00525FC0" w:rsidRPr="002B5CF2" w:rsidRDefault="00525FC0" w:rsidP="00525FC0">
            <w:pPr>
              <w:jc w:val="center"/>
              <w:rPr>
                <w:rFonts w:ascii="GHEA Grapalat" w:hAnsi="GHEA Grapalat" w:cs="Calibri"/>
                <w:sz w:val="18"/>
                <w:szCs w:val="18"/>
                <w:lang w:val="hy-AM"/>
              </w:rPr>
            </w:pPr>
            <w:r w:rsidRPr="00D7414C">
              <w:rPr>
                <w:rStyle w:val="y2iqfc"/>
                <w:rFonts w:ascii="GHEA Grapalat" w:hAnsi="GHEA Grapalat"/>
                <w:color w:val="1F1F1F"/>
                <w:sz w:val="20"/>
                <w:szCs w:val="20"/>
              </w:rPr>
              <w:t xml:space="preserve">Благоустройство двора домов 3,4А и 4Б,6, Давташен 2-й </w:t>
            </w:r>
          </w:p>
          <w:p w14:paraId="673D637C" w14:textId="77777777" w:rsidR="00525FC0" w:rsidRPr="002B5CF2" w:rsidRDefault="00525FC0" w:rsidP="00525FC0">
            <w:pPr>
              <w:jc w:val="center"/>
              <w:rPr>
                <w:rFonts w:ascii="GHEA Grapalat" w:hAnsi="GHEA Grapalat" w:cs="Calibri"/>
                <w:sz w:val="18"/>
                <w:szCs w:val="18"/>
                <w:lang w:val="hy-AM"/>
              </w:rPr>
            </w:pPr>
          </w:p>
          <w:p w14:paraId="391E6DAE" w14:textId="77777777" w:rsidR="00525FC0" w:rsidRPr="002B5CF2" w:rsidRDefault="00525FC0" w:rsidP="00525FC0">
            <w:pPr>
              <w:jc w:val="center"/>
              <w:rPr>
                <w:rFonts w:ascii="GHEA Grapalat" w:hAnsi="GHEA Grapalat" w:cs="Calibri"/>
                <w:sz w:val="18"/>
                <w:szCs w:val="18"/>
                <w:lang w:val="hy-AM"/>
              </w:rPr>
            </w:pPr>
          </w:p>
          <w:p w14:paraId="5F6279AF" w14:textId="77777777" w:rsidR="00525FC0" w:rsidRPr="002B5CF2" w:rsidRDefault="00525FC0" w:rsidP="00525FC0">
            <w:pPr>
              <w:jc w:val="center"/>
              <w:rPr>
                <w:rFonts w:ascii="GHEA Grapalat" w:hAnsi="GHEA Grapalat" w:cs="Calibri"/>
                <w:sz w:val="18"/>
                <w:szCs w:val="18"/>
                <w:lang w:val="hy-AM"/>
              </w:rPr>
            </w:pPr>
          </w:p>
        </w:tc>
        <w:tc>
          <w:tcPr>
            <w:tcW w:w="1222" w:type="dxa"/>
            <w:shd w:val="clear" w:color="auto" w:fill="auto"/>
            <w:vAlign w:val="center"/>
          </w:tcPr>
          <w:p w14:paraId="5FE327BB" w14:textId="77777777" w:rsidR="00525FC0" w:rsidRPr="002B5CF2" w:rsidRDefault="00525FC0" w:rsidP="00525FC0">
            <w:pPr>
              <w:jc w:val="center"/>
              <w:rPr>
                <w:rFonts w:ascii="GHEA Grapalat" w:hAnsi="GHEA Grapalat" w:cs="Calibri"/>
                <w:sz w:val="18"/>
                <w:szCs w:val="18"/>
                <w:lang w:val="hy-AM"/>
              </w:rPr>
            </w:pPr>
          </w:p>
          <w:p w14:paraId="28782620" w14:textId="77777777" w:rsidR="00525FC0" w:rsidRPr="002B5CF2" w:rsidRDefault="00525FC0" w:rsidP="00525FC0">
            <w:pPr>
              <w:jc w:val="center"/>
              <w:rPr>
                <w:rFonts w:ascii="GHEA Grapalat" w:hAnsi="GHEA Grapalat" w:cs="Calibri"/>
                <w:sz w:val="18"/>
                <w:szCs w:val="18"/>
                <w:lang w:val="hy-AM"/>
              </w:rPr>
            </w:pPr>
          </w:p>
          <w:p w14:paraId="245B5066" w14:textId="77777777" w:rsidR="00525FC0" w:rsidRPr="002B5CF2" w:rsidRDefault="00525FC0" w:rsidP="00525FC0">
            <w:pPr>
              <w:jc w:val="center"/>
              <w:rPr>
                <w:rFonts w:ascii="GHEA Grapalat" w:hAnsi="GHEA Grapalat" w:cs="Calibri"/>
                <w:sz w:val="18"/>
                <w:szCs w:val="18"/>
                <w:lang w:val="hy-AM"/>
              </w:rPr>
            </w:pPr>
            <w:r w:rsidRPr="000A5E66">
              <w:rPr>
                <w:rFonts w:ascii="GHEA Grapalat" w:hAnsi="GHEA Grapalat" w:cs="Calibri"/>
                <w:sz w:val="18"/>
                <w:szCs w:val="18"/>
                <w:lang w:val="hy-AM"/>
              </w:rPr>
              <w:t>45-й календарный день со дня вступления Соглашения в силу включительно.</w:t>
            </w:r>
          </w:p>
          <w:p w14:paraId="5E282A6D" w14:textId="77777777" w:rsidR="00525FC0" w:rsidRPr="002B5CF2" w:rsidRDefault="00525FC0" w:rsidP="00525FC0">
            <w:pPr>
              <w:jc w:val="center"/>
              <w:rPr>
                <w:rFonts w:ascii="GHEA Grapalat" w:hAnsi="GHEA Grapalat" w:cs="Calibri"/>
                <w:sz w:val="18"/>
                <w:szCs w:val="18"/>
                <w:lang w:val="hy-AM"/>
              </w:rPr>
            </w:pPr>
          </w:p>
          <w:p w14:paraId="45F07B7A" w14:textId="77777777" w:rsidR="00525FC0" w:rsidRPr="002B5CF2" w:rsidRDefault="00525FC0" w:rsidP="00525FC0">
            <w:pPr>
              <w:jc w:val="center"/>
              <w:rPr>
                <w:rFonts w:ascii="GHEA Grapalat" w:hAnsi="GHEA Grapalat" w:cs="Calibri"/>
                <w:sz w:val="18"/>
                <w:szCs w:val="18"/>
                <w:lang w:val="hy-AM"/>
              </w:rPr>
            </w:pPr>
          </w:p>
          <w:p w14:paraId="35BDD608" w14:textId="77777777" w:rsidR="00525FC0" w:rsidRPr="002B5CF2" w:rsidRDefault="00525FC0" w:rsidP="00525FC0">
            <w:pPr>
              <w:jc w:val="center"/>
              <w:rPr>
                <w:rFonts w:ascii="GHEA Grapalat" w:hAnsi="GHEA Grapalat" w:cs="Calibri"/>
                <w:sz w:val="18"/>
                <w:szCs w:val="18"/>
                <w:lang w:val="hy-AM"/>
              </w:rPr>
            </w:pPr>
          </w:p>
          <w:p w14:paraId="4EC8BB29" w14:textId="77777777" w:rsidR="00525FC0" w:rsidRPr="002B5CF2" w:rsidRDefault="00525FC0" w:rsidP="00525FC0">
            <w:pPr>
              <w:jc w:val="center"/>
              <w:rPr>
                <w:rFonts w:ascii="GHEA Grapalat" w:hAnsi="GHEA Grapalat" w:cs="Calibri"/>
                <w:sz w:val="18"/>
                <w:szCs w:val="18"/>
                <w:lang w:val="hy-AM"/>
              </w:rPr>
            </w:pPr>
          </w:p>
          <w:p w14:paraId="05C0EDF6" w14:textId="77777777" w:rsidR="00525FC0" w:rsidRPr="002B5CF2" w:rsidRDefault="00525FC0" w:rsidP="00525FC0">
            <w:pPr>
              <w:jc w:val="center"/>
              <w:rPr>
                <w:rFonts w:ascii="GHEA Grapalat" w:hAnsi="GHEA Grapalat" w:cs="Calibri"/>
                <w:sz w:val="18"/>
                <w:szCs w:val="18"/>
                <w:lang w:val="hy-AM"/>
              </w:rPr>
            </w:pPr>
          </w:p>
          <w:p w14:paraId="5575B694" w14:textId="77777777" w:rsidR="00525FC0" w:rsidRPr="002B5CF2" w:rsidRDefault="00525FC0" w:rsidP="00525FC0">
            <w:pPr>
              <w:jc w:val="center"/>
              <w:rPr>
                <w:rFonts w:ascii="GHEA Grapalat" w:hAnsi="GHEA Grapalat" w:cs="Calibri"/>
                <w:sz w:val="18"/>
                <w:szCs w:val="18"/>
                <w:lang w:val="hy-AM"/>
              </w:rPr>
            </w:pPr>
          </w:p>
          <w:p w14:paraId="1FEA3F28" w14:textId="77777777" w:rsidR="00525FC0" w:rsidRPr="002B5CF2" w:rsidRDefault="00525FC0" w:rsidP="00525FC0">
            <w:pPr>
              <w:jc w:val="center"/>
              <w:rPr>
                <w:rFonts w:ascii="GHEA Grapalat" w:hAnsi="GHEA Grapalat" w:cs="Calibri"/>
                <w:sz w:val="18"/>
                <w:szCs w:val="18"/>
                <w:lang w:val="hy-AM"/>
              </w:rPr>
            </w:pPr>
          </w:p>
          <w:p w14:paraId="7885B0E1" w14:textId="77777777" w:rsidR="00525FC0" w:rsidRPr="002B5CF2" w:rsidRDefault="00525FC0" w:rsidP="00525FC0">
            <w:pPr>
              <w:jc w:val="center"/>
              <w:rPr>
                <w:rFonts w:ascii="GHEA Grapalat" w:hAnsi="GHEA Grapalat" w:cs="Calibri"/>
                <w:sz w:val="18"/>
                <w:szCs w:val="18"/>
                <w:lang w:val="hy-AM"/>
              </w:rPr>
            </w:pPr>
          </w:p>
          <w:p w14:paraId="3BDF8F4A" w14:textId="77777777" w:rsidR="00525FC0" w:rsidRPr="002B5CF2" w:rsidRDefault="00525FC0" w:rsidP="00525FC0">
            <w:pPr>
              <w:jc w:val="center"/>
              <w:rPr>
                <w:rFonts w:ascii="GHEA Grapalat" w:hAnsi="GHEA Grapalat" w:cs="Calibri"/>
                <w:sz w:val="18"/>
                <w:szCs w:val="18"/>
                <w:lang w:val="hy-AM"/>
              </w:rPr>
            </w:pPr>
          </w:p>
          <w:p w14:paraId="0A88E4ED" w14:textId="77777777" w:rsidR="00525FC0" w:rsidRPr="002B5CF2" w:rsidRDefault="00525FC0" w:rsidP="00525FC0">
            <w:pPr>
              <w:rPr>
                <w:rFonts w:ascii="GHEA Grapalat" w:hAnsi="GHEA Grapalat" w:cs="Calibri"/>
                <w:sz w:val="18"/>
                <w:szCs w:val="18"/>
                <w:lang w:val="hy-AM"/>
              </w:rPr>
            </w:pPr>
          </w:p>
          <w:p w14:paraId="40C2FFCF" w14:textId="77777777" w:rsidR="00525FC0" w:rsidRPr="002B5CF2" w:rsidRDefault="00525FC0" w:rsidP="00525FC0">
            <w:pPr>
              <w:jc w:val="center"/>
              <w:rPr>
                <w:rFonts w:ascii="GHEA Grapalat" w:hAnsi="GHEA Grapalat" w:cs="Calibri"/>
                <w:sz w:val="18"/>
                <w:szCs w:val="18"/>
                <w:lang w:val="hy-AM"/>
              </w:rPr>
            </w:pPr>
          </w:p>
        </w:tc>
      </w:tr>
      <w:tr w:rsidR="00525FC0" w:rsidRPr="00603079" w14:paraId="243DCC71" w14:textId="77777777" w:rsidTr="00525FC0">
        <w:trPr>
          <w:trHeight w:val="1601"/>
          <w:jc w:val="center"/>
        </w:trPr>
        <w:tc>
          <w:tcPr>
            <w:tcW w:w="619" w:type="dxa"/>
            <w:shd w:val="clear" w:color="auto" w:fill="auto"/>
            <w:vAlign w:val="center"/>
          </w:tcPr>
          <w:p w14:paraId="0F023976" w14:textId="77777777" w:rsidR="00525FC0" w:rsidRPr="00AA75A7" w:rsidRDefault="00525FC0" w:rsidP="00525FC0">
            <w:pPr>
              <w:jc w:val="right"/>
              <w:rPr>
                <w:rFonts w:ascii="GHEA Grapalat" w:hAnsi="GHEA Grapalat" w:cs="Calibri"/>
                <w:sz w:val="18"/>
                <w:szCs w:val="18"/>
                <w:lang w:val="hy-AM"/>
              </w:rPr>
            </w:pPr>
            <w:r>
              <w:rPr>
                <w:rFonts w:ascii="GHEA Grapalat" w:hAnsi="GHEA Grapalat" w:cs="Calibri"/>
                <w:sz w:val="18"/>
                <w:szCs w:val="18"/>
                <w:lang w:val="hy-AM"/>
              </w:rPr>
              <w:lastRenderedPageBreak/>
              <w:t>4</w:t>
            </w:r>
          </w:p>
        </w:tc>
        <w:tc>
          <w:tcPr>
            <w:tcW w:w="1381" w:type="dxa"/>
            <w:shd w:val="clear" w:color="auto" w:fill="auto"/>
            <w:vAlign w:val="center"/>
          </w:tcPr>
          <w:p w14:paraId="63631DA3" w14:textId="77777777" w:rsidR="00525FC0" w:rsidRPr="002B5CF2" w:rsidRDefault="00525FC0" w:rsidP="00525FC0">
            <w:pPr>
              <w:rPr>
                <w:rFonts w:ascii="GHEA Grapalat" w:hAnsi="GHEA Grapalat" w:cs="Arial"/>
                <w:sz w:val="18"/>
                <w:szCs w:val="18"/>
              </w:rPr>
            </w:pPr>
            <w:r>
              <w:rPr>
                <w:rFonts w:ascii="GHEA Grapalat" w:hAnsi="GHEA Grapalat" w:cs="Arial"/>
                <w:sz w:val="18"/>
                <w:szCs w:val="18"/>
              </w:rPr>
              <w:t>71241200/259</w:t>
            </w:r>
          </w:p>
        </w:tc>
        <w:tc>
          <w:tcPr>
            <w:tcW w:w="3209" w:type="dxa"/>
            <w:shd w:val="clear" w:color="auto" w:fill="auto"/>
            <w:vAlign w:val="bottom"/>
          </w:tcPr>
          <w:p w14:paraId="6C74D1C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Благоустройство двора домов 3,4А и 4Б,6, Давташен 2-й район. Планируется разработка проектно-сметной документации на благоустройство двора, включающей:</w:t>
            </w:r>
          </w:p>
          <w:p w14:paraId="58A097C8"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Эскизный проект (согласованный с заказчиком)</w:t>
            </w:r>
          </w:p>
          <w:p w14:paraId="23EBC16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Проект благоустройства</w:t>
            </w:r>
          </w:p>
          <w:p w14:paraId="2668506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Инженерная часть:</w:t>
            </w:r>
          </w:p>
          <w:p w14:paraId="0AE18F82"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сеть наружного освещения</w:t>
            </w:r>
          </w:p>
          <w:p w14:paraId="0A4B2D05"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Смета (объемная ведомость)</w:t>
            </w:r>
          </w:p>
          <w:p w14:paraId="010AD48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Прочее:</w:t>
            </w:r>
          </w:p>
          <w:p w14:paraId="17885CB2"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трехмерные изображения (3D-виды) предоставляются в проекте</w:t>
            </w:r>
          </w:p>
          <w:p w14:paraId="6558D2B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Проект должен предусматривать благоустройство территории, озеленение, небольшие архитектурные элементы, строительство детской площадки, освещение, прокладку дорожек, установку мусорных баков, беседок, скамеек, систему полива.</w:t>
            </w:r>
          </w:p>
          <w:p w14:paraId="1B9952E0"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Предусмотреть другие меры для обеспечения надлежащего внешнего вида территории.</w:t>
            </w:r>
          </w:p>
          <w:p w14:paraId="640D0BA0"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Другие детали и требования к проекту должны быть представлены заказчиком в ходе обсуждения проекта.</w:t>
            </w:r>
          </w:p>
          <w:p w14:paraId="6383F86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Документы, послужившие основой для проектирования:</w:t>
            </w:r>
          </w:p>
          <w:p w14:paraId="58DE5EBD"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 проектная документация (составленная при совместном участии и утверждении выбранного проектировщика и </w:t>
            </w:r>
            <w:r w:rsidRPr="00D7414C">
              <w:rPr>
                <w:rStyle w:val="y2iqfc"/>
                <w:rFonts w:ascii="GHEA Grapalat" w:hAnsi="GHEA Grapalat"/>
                <w:color w:val="1F1F1F"/>
                <w:sz w:val="20"/>
                <w:szCs w:val="20"/>
              </w:rPr>
              <w:lastRenderedPageBreak/>
              <w:t>заказчика),</w:t>
            </w:r>
          </w:p>
          <w:p w14:paraId="65E55D23"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Разработка проекта в соответствии с нормативными требованиями:</w:t>
            </w:r>
          </w:p>
          <w:p w14:paraId="2B32F7CF"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Постановление Правительства Республики Армения № 596-Н от 19.03.2015 &lt;Об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Армения&gt;,</w:t>
            </w:r>
          </w:p>
          <w:p w14:paraId="5D598FD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Строительные нормы «Искусственное и естественное освещение», утвержденные приказом Государственного комитета по градостроительству Республики Армения от 13.04.2017 Н56-Н</w:t>
            </w:r>
          </w:p>
          <w:p w14:paraId="4FF054E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Строительные нормы «Благоустройство территорий», утвержденные приказом Председателя Государственного комитета по градостроительству Республики Армения от 21.06.2022 Н12-Н</w:t>
            </w:r>
          </w:p>
          <w:p w14:paraId="51F59F98"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xml:space="preserve">- Приказ № 43-А Председателя Государственного комитета по градостроительству Республики Армения от 05.04.2018 &lt;Об утверждении комплекса проектных норм по обеспечению доступности зданий и сооружений для малоподвижных групп населения и лиц с </w:t>
            </w:r>
            <w:r w:rsidRPr="00D7414C">
              <w:rPr>
                <w:rStyle w:val="y2iqfc"/>
                <w:rFonts w:ascii="GHEA Grapalat" w:hAnsi="GHEA Grapalat"/>
                <w:color w:val="1F1F1F"/>
                <w:sz w:val="20"/>
                <w:szCs w:val="20"/>
              </w:rPr>
              <w:lastRenderedPageBreak/>
              <w:t>ограниченными возможностями&gt;,</w:t>
            </w:r>
          </w:p>
          <w:p w14:paraId="56F87238"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Постановление Правительства Республики Армения № 392-Н от 16.02.2006: «О социальных, транспортных и инженерных услугах для инвалидов и лиц с ограниченной подвижностью».</w:t>
            </w:r>
          </w:p>
          <w:p w14:paraId="1442ACA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об утверждении порядка обеспечения доступности инфраструктуры&gt;,</w:t>
            </w:r>
          </w:p>
          <w:p w14:paraId="5CE75CF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Требования подпункта 10 пункта 33 Приказа Правительства РА № 526-Н от 04.05.2017 &lt;Об утверждении порядка организации процесса закупок и отмене решения Правительства РА № 168-Н от 10.02.2011&gt;.</w:t>
            </w:r>
          </w:p>
          <w:p w14:paraId="32E71E38" w14:textId="77777777" w:rsidR="00525FC0" w:rsidRPr="00D7414C" w:rsidRDefault="00525FC0" w:rsidP="00525FC0">
            <w:pPr>
              <w:rPr>
                <w:rStyle w:val="y2iqfc"/>
                <w:rFonts w:ascii="GHEA Grapalat" w:hAnsi="GHEA Grapalat"/>
                <w:color w:val="1F1F1F"/>
                <w:sz w:val="20"/>
                <w:szCs w:val="20"/>
              </w:rPr>
            </w:pPr>
          </w:p>
          <w:p w14:paraId="677F08A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Об обеспечении соблюдения правил, определяющих состав и содержание проектно-сметной документации:</w:t>
            </w:r>
          </w:p>
          <w:p w14:paraId="0F7D003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В соответствии с приказом Министра городского развития РА № 128-Н от 11.09.2017</w:t>
            </w:r>
          </w:p>
          <w:p w14:paraId="497DDAE7"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 Выполнение проектных работ в 1 (одной) стадии «Рабочий проект»</w:t>
            </w:r>
          </w:p>
          <w:p w14:paraId="7C43AE1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«ДЕТАЛЬНЫЙ ПРОЕКТ»</w:t>
            </w:r>
          </w:p>
          <w:p w14:paraId="4B7B01A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Документы, включенные в проект (в разработке):</w:t>
            </w:r>
          </w:p>
          <w:p w14:paraId="48FB0DD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 Общая пояснительная записка</w:t>
            </w:r>
          </w:p>
          <w:p w14:paraId="624F482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2. Схема застройки земельного участка (или основной план земельного участка) для условно минимально необходимой </w:t>
            </w:r>
            <w:r w:rsidRPr="00D7414C">
              <w:rPr>
                <w:rStyle w:val="y2iqfc"/>
                <w:rFonts w:ascii="GHEA Grapalat" w:hAnsi="GHEA Grapalat"/>
                <w:color w:val="1F1F1F"/>
                <w:sz w:val="20"/>
                <w:szCs w:val="20"/>
              </w:rPr>
              <w:lastRenderedPageBreak/>
              <w:t>регулярной площади</w:t>
            </w:r>
          </w:p>
          <w:p w14:paraId="168FBF7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3. Проект благоустройства, озеленения и строительства зоны отдыха</w:t>
            </w:r>
          </w:p>
          <w:p w14:paraId="23B1BE2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4. Прокладка сети наружного освещения</w:t>
            </w:r>
          </w:p>
          <w:p w14:paraId="74D9C52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5. Прокладка сети орошения</w:t>
            </w:r>
          </w:p>
          <w:p w14:paraId="616D25D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6. Смета строительно-монтажных работ</w:t>
            </w:r>
          </w:p>
          <w:p w14:paraId="335247D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7. Объемная таблица / двуязычная: армянско-русская версии разделены /</w:t>
            </w:r>
          </w:p>
          <w:p w14:paraId="769B7BB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8. Проект организации строительства</w:t>
            </w:r>
          </w:p>
          <w:p w14:paraId="45E60F8B"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9. Меры по охране окружающей среды</w:t>
            </w:r>
          </w:p>
          <w:p w14:paraId="25EF2F46"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10. Меры, направленные на обеспечение доступности для лиц с инвалидностью</w:t>
            </w:r>
          </w:p>
          <w:p w14:paraId="63F559DC"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11. Другие документы, предусмотренные законодательством Республики Армения, в том числе:</w:t>
            </w:r>
          </w:p>
          <w:p w14:paraId="5685270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4D3857F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12. Перечень сроков годности материалов и оборудования, предоставляемых в рамках проекта</w:t>
            </w:r>
          </w:p>
          <w:p w14:paraId="05949A8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Соглашения</w:t>
            </w:r>
          </w:p>
          <w:p w14:paraId="30F9963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Утверждение проекта</w:t>
            </w:r>
          </w:p>
          <w:p w14:paraId="7204C65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lastRenderedPageBreak/>
              <w:t>1. Мэр Еревана</w:t>
            </w:r>
          </w:p>
          <w:p w14:paraId="3C3B1729"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2. Отдел строительства и благоустройства муниципалитета Еревана</w:t>
            </w:r>
          </w:p>
          <w:p w14:paraId="41F4420E"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3. Другие заинтересованные организации</w:t>
            </w:r>
          </w:p>
          <w:p w14:paraId="5296FBD6"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Требования к строительным материалам, продукции (эксплуатация)</w:t>
            </w:r>
          </w:p>
          <w:p w14:paraId="0548180A"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sz w:val="20"/>
                <w:szCs w:val="20"/>
              </w:rPr>
              <w:t>նյութերի</w:t>
            </w:r>
            <w:r w:rsidRPr="00F86275">
              <w:rPr>
                <w:rFonts w:ascii="GHEA Grapalat" w:hAnsi="GHEA Grapalat" w:cs="Sylfaen"/>
                <w:sz w:val="20"/>
                <w:szCs w:val="20"/>
              </w:rPr>
              <w:t xml:space="preserve">, </w:t>
            </w:r>
            <w:r w:rsidRPr="00D7414C">
              <w:rPr>
                <w:rStyle w:val="y2iqfc"/>
                <w:rFonts w:ascii="GHEA Grapalat" w:hAnsi="GHEA Grapalat"/>
                <w:color w:val="1F1F1F"/>
                <w:sz w:val="20"/>
                <w:szCs w:val="20"/>
              </w:rPr>
              <w:t>максимальный срок службы изделий</w:t>
            </w:r>
          </w:p>
          <w:p w14:paraId="39CEDC33"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перечень материалов и изделий, изготовленных с использованием новейших технологий</w:t>
            </w:r>
          </w:p>
          <w:p w14:paraId="4FE25C9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перечень мер, оборудования и материалов, обеспечивающих энергоэффективность</w:t>
            </w:r>
          </w:p>
          <w:p w14:paraId="3A06819E"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Подробное и исчерпывающее описание характеристик строительных материалов и изделий, используемых в проекте, в проектной документации и смете, с указанием основных и/или паспортных технических показателей, характеризующих данное изделие, названия компании-производителя и модели, если таковая имеется.</w:t>
            </w:r>
          </w:p>
          <w:p w14:paraId="26A75ACC"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При использовании ссылок описание характеристик должно содержать слова «или эквивалент».</w:t>
            </w:r>
          </w:p>
          <w:p w14:paraId="7D531A20"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РЕКОМЕНДАЦИИ</w:t>
            </w:r>
          </w:p>
          <w:p w14:paraId="781E2B8B"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Использование строительных материалов местного производства и импортных </w:t>
            </w:r>
            <w:r w:rsidRPr="00D7414C">
              <w:rPr>
                <w:rStyle w:val="y2iqfc"/>
                <w:rFonts w:ascii="GHEA Grapalat" w:hAnsi="GHEA Grapalat"/>
                <w:color w:val="1F1F1F"/>
                <w:sz w:val="20"/>
                <w:szCs w:val="20"/>
              </w:rPr>
              <w:lastRenderedPageBreak/>
              <w:t>материалов в Армению.</w:t>
            </w:r>
          </w:p>
          <w:p w14:paraId="38795F52"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КОМПОНЕНТЫ РАБОЧЕГО ПРОЕКТА</w:t>
            </w:r>
          </w:p>
          <w:p w14:paraId="234A8EF4"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Разработка проектной и сметной документации с использованием компьютерной программы.</w:t>
            </w:r>
          </w:p>
          <w:p w14:paraId="7E5AE906"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Управление документацией по проектной документации /текстовые и чертежные материалы/</w:t>
            </w:r>
          </w:p>
          <w:p w14:paraId="00AA88D7"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полного пакета документов: 7 экземпляров на двух языках /отдельно или в совокупности на армянском и русском языках/</w:t>
            </w:r>
          </w:p>
          <w:p w14:paraId="295044B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полного пакета документов сметы и ведомости объемов работ /без единиц измерения/ - 3 и 1 экземпляр соответственно.</w:t>
            </w:r>
          </w:p>
          <w:p w14:paraId="076A266A"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Кроме того, ведомость объемов работ должна быть подана на двух языках /отдельно на армянском и отдельно на русском языках/</w:t>
            </w:r>
          </w:p>
          <w:p w14:paraId="0E505304"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sym w:font="Symbol" w:char="F02D"/>
            </w:r>
            <w:r w:rsidRPr="00D7414C">
              <w:rPr>
                <w:rStyle w:val="y2iqfc"/>
                <w:rFonts w:ascii="GHEA Grapalat" w:hAnsi="GHEA Grapalat"/>
                <w:color w:val="1F1F1F"/>
                <w:sz w:val="20"/>
                <w:szCs w:val="20"/>
              </w:rPr>
              <w:t xml:space="preserve"> Подача электронного пакета двуязычных проектно-сметных документов - на носителе, текстовые и чертежные материалы в форматах CAD и PDF, смета и ведомость объемов работ - в формате EXCEL</w:t>
            </w:r>
          </w:p>
          <w:p w14:paraId="3A8D7983"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b/>
                <w:sz w:val="20"/>
                <w:szCs w:val="20"/>
                <w:lang w:val="hy-AM"/>
              </w:rPr>
              <w:t>*</w:t>
            </w:r>
            <w:r w:rsidRPr="00D7414C">
              <w:rPr>
                <w:rStyle w:val="Heading5Char"/>
                <w:rFonts w:ascii="GHEA Grapalat" w:hAnsi="GHEA Grapalat"/>
                <w:color w:val="1F1F1F"/>
                <w:sz w:val="20"/>
                <w:szCs w:val="20"/>
              </w:rPr>
              <w:t xml:space="preserve"> </w:t>
            </w:r>
            <w:r w:rsidRPr="00D7414C">
              <w:rPr>
                <w:rStyle w:val="y2iqfc"/>
                <w:rFonts w:ascii="GHEA Grapalat" w:hAnsi="GHEA Grapalat"/>
                <w:color w:val="1F1F1F"/>
                <w:sz w:val="20"/>
                <w:szCs w:val="20"/>
              </w:rPr>
              <w:t>Файлы, включенные в электронные носители, должны иметь имена, эквивалентные содержанию, и не содержать посторонней информации.</w:t>
            </w:r>
          </w:p>
          <w:p w14:paraId="607B697F"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 xml:space="preserve">СРОК ВЫПОЛНЕНИЯ РАБОТ </w:t>
            </w:r>
            <w:r w:rsidRPr="00D7414C">
              <w:rPr>
                <w:rStyle w:val="y2iqfc"/>
                <w:rFonts w:ascii="GHEA Grapalat" w:hAnsi="GHEA Grapalat"/>
                <w:color w:val="1F1F1F"/>
                <w:sz w:val="20"/>
                <w:szCs w:val="20"/>
              </w:rPr>
              <w:lastRenderedPageBreak/>
              <w:t>(ПРОДОЛЖИТЕЛЬНОСТЬ)</w:t>
            </w:r>
          </w:p>
          <w:p w14:paraId="798B19A1"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Срок выполнения работ составляет 45 календарных дней со дня, следующего за датой вступления в силу договора (соглашения), из которых</w:t>
            </w:r>
          </w:p>
          <w:p w14:paraId="6863364A"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sz w:val="20"/>
                <w:szCs w:val="20"/>
                <w:lang w:val="hy-AM"/>
              </w:rPr>
              <w:t xml:space="preserve"> </w:t>
            </w:r>
            <w:r w:rsidRPr="00D7414C">
              <w:rPr>
                <w:rStyle w:val="y2iqfc"/>
                <w:rFonts w:ascii="GHEA Grapalat" w:hAnsi="GHEA Grapalat"/>
                <w:color w:val="1F1F1F"/>
                <w:sz w:val="20"/>
                <w:szCs w:val="20"/>
              </w:rPr>
              <w:t>Затем, по инициативе Заказчика, проект будет представлен на простую градостроительную экспертизу.</w:t>
            </w:r>
          </w:p>
          <w:p w14:paraId="41269803" w14:textId="77777777" w:rsidR="00525FC0" w:rsidRPr="00D7414C" w:rsidRDefault="00525FC0" w:rsidP="00525FC0">
            <w:pPr>
              <w:rPr>
                <w:rStyle w:val="y2iqfc"/>
                <w:rFonts w:ascii="GHEA Grapalat" w:hAnsi="GHEA Grapalat"/>
                <w:color w:val="1F1F1F"/>
                <w:sz w:val="20"/>
                <w:szCs w:val="20"/>
              </w:rPr>
            </w:pPr>
            <w:r w:rsidRPr="00D7414C">
              <w:rPr>
                <w:rStyle w:val="y2iqfc"/>
                <w:rFonts w:ascii="GHEA Grapalat" w:hAnsi="GHEA Grapalat"/>
                <w:color w:val="1F1F1F"/>
                <w:sz w:val="20"/>
                <w:szCs w:val="20"/>
              </w:rPr>
              <w:t>ДОПОЛНИТЕЛЬНАЯ РАЗРАБОТКА ПРОЕКТА</w:t>
            </w:r>
          </w:p>
          <w:p w14:paraId="00A290D9"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При необходимости, если по результатам простой градостроительной экспертизы, проведенной по инициативе Заказчика, было вынесено заключение, следует сделать следующее.</w:t>
            </w:r>
          </w:p>
          <w:p w14:paraId="779B7B91"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cs="Sylfaen"/>
                <w:b/>
                <w:i/>
                <w:sz w:val="20"/>
                <w:szCs w:val="20"/>
                <w:lang w:val="hy-AM"/>
              </w:rPr>
              <w:t xml:space="preserve"> </w:t>
            </w:r>
            <w:r w:rsidRPr="00D7414C">
              <w:rPr>
                <w:rStyle w:val="y2iqfc"/>
                <w:rFonts w:ascii="GHEA Grapalat" w:hAnsi="GHEA Grapalat"/>
                <w:color w:val="1F1F1F"/>
                <w:sz w:val="20"/>
                <w:szCs w:val="20"/>
              </w:rPr>
              <w:t>С пометкой «Проект возвращен для дальнейшей обработки» дальнейшая обработка проектно-сметной документации осуществляется без финансового вознаграждения в течение максимум 10 дней.</w:t>
            </w:r>
          </w:p>
          <w:p w14:paraId="22E0665C" w14:textId="77777777" w:rsidR="00525FC0" w:rsidRPr="00D7414C" w:rsidRDefault="00525FC0" w:rsidP="00525FC0">
            <w:pPr>
              <w:rPr>
                <w:rStyle w:val="y2iqfc"/>
                <w:rFonts w:ascii="GHEA Grapalat" w:hAnsi="GHEA Grapalat"/>
                <w:color w:val="1F1F1F"/>
                <w:sz w:val="20"/>
                <w:szCs w:val="20"/>
              </w:rPr>
            </w:pPr>
          </w:p>
          <w:p w14:paraId="15C3A008"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Оплата за работу будет произведена в полном объеме.</w:t>
            </w:r>
          </w:p>
          <w:p w14:paraId="0CDF06C3" w14:textId="77777777" w:rsidR="00525FC0" w:rsidRPr="00D7414C" w:rsidRDefault="00525FC0" w:rsidP="00525FC0">
            <w:pPr>
              <w:rPr>
                <w:rStyle w:val="y2iqfc"/>
                <w:rFonts w:ascii="GHEA Grapalat" w:hAnsi="GHEA Grapalat"/>
                <w:color w:val="1F1F1F"/>
                <w:sz w:val="20"/>
                <w:szCs w:val="20"/>
              </w:rPr>
            </w:pPr>
            <w:r w:rsidRPr="00D7414C">
              <w:rPr>
                <w:rFonts w:ascii="GHEA Grapalat" w:hAnsi="GHEA Grapalat"/>
                <w:sz w:val="20"/>
                <w:szCs w:val="20"/>
                <w:lang w:val="hy-AM" w:eastAsia="en-US"/>
              </w:rPr>
              <w:t xml:space="preserve"> </w:t>
            </w:r>
            <w:r w:rsidRPr="00D7414C">
              <w:rPr>
                <w:rStyle w:val="y2iqfc"/>
                <w:rFonts w:ascii="GHEA Grapalat" w:hAnsi="GHEA Grapalat"/>
                <w:color w:val="1F1F1F"/>
                <w:sz w:val="20"/>
                <w:szCs w:val="20"/>
              </w:rPr>
              <w:t>после получения заключения эксперта.</w:t>
            </w:r>
          </w:p>
          <w:p w14:paraId="63130EA0" w14:textId="77777777" w:rsidR="00525FC0" w:rsidRPr="00D7414C" w:rsidRDefault="00525FC0" w:rsidP="00525FC0">
            <w:pPr>
              <w:rPr>
                <w:rStyle w:val="y2iqfc"/>
                <w:rFonts w:ascii="GHEA Grapalat" w:hAnsi="GHEA Grapalat"/>
                <w:color w:val="1F1F1F"/>
                <w:sz w:val="20"/>
                <w:szCs w:val="20"/>
              </w:rPr>
            </w:pPr>
          </w:p>
          <w:p w14:paraId="6D24FB45" w14:textId="77777777" w:rsidR="00525FC0" w:rsidRPr="00F86275" w:rsidRDefault="00525FC0" w:rsidP="00525FC0">
            <w:pPr>
              <w:rPr>
                <w:rFonts w:ascii="GHEA Grapalat" w:hAnsi="GHEA Grapalat"/>
                <w:sz w:val="20"/>
                <w:szCs w:val="20"/>
                <w:lang w:eastAsia="en-US"/>
              </w:rPr>
            </w:pPr>
            <w:r w:rsidRPr="00D7414C">
              <w:rPr>
                <w:rStyle w:val="y2iqfc"/>
                <w:rFonts w:ascii="GHEA Grapalat" w:hAnsi="GHEA Grapalat"/>
                <w:color w:val="1F1F1F"/>
                <w:sz w:val="20"/>
                <w:szCs w:val="20"/>
              </w:rPr>
              <w:t>Предоставить календарь работ с указанием сроков выполнения отдельных видов работ, этапов и объемов.</w:t>
            </w:r>
          </w:p>
          <w:p w14:paraId="3EC87C87" w14:textId="77777777" w:rsidR="00525FC0" w:rsidRPr="00D7414C" w:rsidRDefault="00525FC0" w:rsidP="00525FC0">
            <w:pPr>
              <w:rPr>
                <w:rFonts w:ascii="GHEA Grapalat" w:hAnsi="GHEA Grapalat" w:cs="Sylfaen"/>
                <w:b/>
                <w:i/>
                <w:sz w:val="20"/>
                <w:szCs w:val="20"/>
                <w:lang w:val="af-ZA"/>
              </w:rPr>
            </w:pPr>
          </w:p>
        </w:tc>
        <w:tc>
          <w:tcPr>
            <w:tcW w:w="720" w:type="dxa"/>
            <w:shd w:val="clear" w:color="auto" w:fill="auto"/>
            <w:vAlign w:val="center"/>
          </w:tcPr>
          <w:p w14:paraId="2C5E27A1"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lastRenderedPageBreak/>
              <w:t> </w:t>
            </w:r>
          </w:p>
          <w:p w14:paraId="33230423"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6162727A"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18CEA244"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4A33CC6A" w14:textId="77777777" w:rsidR="00525FC0" w:rsidRDefault="00525FC0" w:rsidP="00525FC0">
            <w:pPr>
              <w:pStyle w:val="NormalWeb"/>
            </w:pPr>
            <w:r w:rsidRPr="00D7414C">
              <w:rPr>
                <w:rFonts w:ascii="Calibri" w:hAnsi="Calibri" w:cs="Calibri"/>
                <w:sz w:val="20"/>
                <w:szCs w:val="20"/>
                <w:lang w:val="hy-AM"/>
              </w:rPr>
              <w:t>  </w:t>
            </w:r>
            <w:r>
              <w:rPr>
                <w:rFonts w:ascii="GHEA Grapalat" w:hAnsi="GHEA Grapalat"/>
                <w:color w:val="000000"/>
                <w:sz w:val="18"/>
                <w:szCs w:val="18"/>
              </w:rPr>
              <w:t>драм</w:t>
            </w:r>
          </w:p>
          <w:p w14:paraId="4035E3D0"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6E716C37"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10516907"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1E36EC84"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3C1C358E"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213F6BDE"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1919F0FA"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133E6BAF"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p w14:paraId="5CB5C947" w14:textId="77777777" w:rsidR="00525FC0" w:rsidRPr="00D7414C" w:rsidRDefault="00525FC0" w:rsidP="00525FC0">
            <w:pPr>
              <w:rPr>
                <w:rFonts w:ascii="GHEA Grapalat" w:hAnsi="GHEA Grapalat"/>
                <w:sz w:val="20"/>
                <w:szCs w:val="20"/>
                <w:lang w:val="hy-AM"/>
              </w:rPr>
            </w:pPr>
            <w:r w:rsidRPr="00D7414C">
              <w:rPr>
                <w:rFonts w:ascii="Calibri" w:hAnsi="Calibri" w:cs="Calibri"/>
                <w:sz w:val="20"/>
                <w:szCs w:val="20"/>
                <w:lang w:val="hy-AM"/>
              </w:rPr>
              <w:t> </w:t>
            </w:r>
          </w:p>
        </w:tc>
        <w:tc>
          <w:tcPr>
            <w:tcW w:w="990" w:type="dxa"/>
            <w:shd w:val="clear" w:color="auto" w:fill="auto"/>
            <w:vAlign w:val="center"/>
          </w:tcPr>
          <w:p w14:paraId="44F7852E" w14:textId="77777777" w:rsidR="00525FC0" w:rsidRPr="00D7414C" w:rsidRDefault="00525FC0" w:rsidP="00525FC0">
            <w:pPr>
              <w:rPr>
                <w:rFonts w:ascii="GHEA Grapalat" w:hAnsi="GHEA Grapalat" w:cs="Calibri"/>
                <w:sz w:val="20"/>
                <w:szCs w:val="20"/>
                <w:lang w:val="hy-AM"/>
              </w:rPr>
            </w:pPr>
          </w:p>
          <w:p w14:paraId="66BD0E20" w14:textId="77777777" w:rsidR="00525FC0" w:rsidRPr="00D7414C" w:rsidRDefault="00525FC0" w:rsidP="00525FC0">
            <w:pPr>
              <w:rPr>
                <w:rFonts w:ascii="GHEA Grapalat" w:hAnsi="GHEA Grapalat" w:cs="Calibri"/>
                <w:sz w:val="20"/>
                <w:szCs w:val="20"/>
                <w:lang w:val="hy-AM"/>
              </w:rPr>
            </w:pPr>
          </w:p>
          <w:p w14:paraId="7DD3C859" w14:textId="77777777" w:rsidR="00525FC0" w:rsidRPr="00D7414C" w:rsidRDefault="00525FC0" w:rsidP="00525FC0">
            <w:pPr>
              <w:rPr>
                <w:rFonts w:ascii="GHEA Grapalat" w:hAnsi="GHEA Grapalat" w:cs="Calibri"/>
                <w:sz w:val="20"/>
                <w:szCs w:val="20"/>
                <w:lang w:val="hy-AM"/>
              </w:rPr>
            </w:pPr>
            <w:r w:rsidRPr="00D7414C">
              <w:rPr>
                <w:rFonts w:ascii="GHEA Grapalat" w:hAnsi="GHEA Grapalat" w:cs="Calibri"/>
                <w:sz w:val="20"/>
                <w:szCs w:val="20"/>
                <w:lang w:val="hy-AM"/>
              </w:rPr>
              <w:t>27</w:t>
            </w:r>
            <w:r w:rsidRPr="00D7414C">
              <w:rPr>
                <w:rFonts w:ascii="GHEA Grapalat" w:hAnsi="GHEA Grapalat" w:cs="Calibri"/>
                <w:sz w:val="20"/>
                <w:szCs w:val="20"/>
              </w:rPr>
              <w:t>0000</w:t>
            </w:r>
          </w:p>
          <w:p w14:paraId="40B9FFA9" w14:textId="77777777" w:rsidR="00525FC0" w:rsidRPr="00D7414C" w:rsidRDefault="00525FC0" w:rsidP="00525FC0">
            <w:pPr>
              <w:rPr>
                <w:rFonts w:ascii="GHEA Grapalat" w:hAnsi="GHEA Grapalat" w:cs="Calibri"/>
                <w:sz w:val="20"/>
                <w:szCs w:val="20"/>
                <w:lang w:val="hy-AM"/>
              </w:rPr>
            </w:pPr>
          </w:p>
        </w:tc>
        <w:tc>
          <w:tcPr>
            <w:tcW w:w="1014" w:type="dxa"/>
            <w:shd w:val="clear" w:color="auto" w:fill="auto"/>
            <w:vAlign w:val="center"/>
          </w:tcPr>
          <w:p w14:paraId="3A91BDA7" w14:textId="77777777" w:rsidR="00525FC0" w:rsidRPr="002B5CF2" w:rsidRDefault="00525FC0" w:rsidP="00525FC0">
            <w:pPr>
              <w:jc w:val="center"/>
              <w:rPr>
                <w:rFonts w:ascii="GHEA Grapalat" w:hAnsi="GHEA Grapalat" w:cs="Calibri"/>
                <w:sz w:val="18"/>
                <w:szCs w:val="18"/>
                <w:lang w:val="hy-AM"/>
              </w:rPr>
            </w:pPr>
          </w:p>
          <w:p w14:paraId="04257F8C" w14:textId="77777777" w:rsidR="00525FC0" w:rsidRPr="002B5CF2" w:rsidRDefault="00525FC0" w:rsidP="00525FC0">
            <w:pPr>
              <w:jc w:val="center"/>
              <w:rPr>
                <w:rFonts w:ascii="GHEA Grapalat" w:hAnsi="GHEA Grapalat" w:cs="Calibri"/>
                <w:sz w:val="18"/>
                <w:szCs w:val="18"/>
                <w:lang w:val="hy-AM"/>
              </w:rPr>
            </w:pPr>
          </w:p>
          <w:p w14:paraId="2D9AC31A" w14:textId="77777777" w:rsidR="00525FC0" w:rsidRPr="002B5CF2" w:rsidRDefault="00525FC0" w:rsidP="00525FC0">
            <w:pPr>
              <w:jc w:val="center"/>
              <w:rPr>
                <w:rFonts w:ascii="GHEA Grapalat" w:hAnsi="GHEA Grapalat" w:cs="Calibri"/>
                <w:sz w:val="18"/>
                <w:szCs w:val="18"/>
                <w:lang w:val="hy-AM"/>
              </w:rPr>
            </w:pPr>
            <w:r>
              <w:rPr>
                <w:rFonts w:ascii="GHEA Grapalat" w:hAnsi="GHEA Grapalat" w:cs="Calibri"/>
                <w:sz w:val="18"/>
                <w:szCs w:val="18"/>
                <w:lang w:val="hy-AM"/>
              </w:rPr>
              <w:t>27</w:t>
            </w:r>
            <w:r w:rsidRPr="002B5CF2">
              <w:rPr>
                <w:rFonts w:ascii="GHEA Grapalat" w:hAnsi="GHEA Grapalat" w:cs="Calibri"/>
                <w:sz w:val="18"/>
                <w:szCs w:val="18"/>
              </w:rPr>
              <w:t>0000</w:t>
            </w:r>
          </w:p>
          <w:p w14:paraId="253B7A7D" w14:textId="77777777" w:rsidR="00525FC0" w:rsidRPr="002B5CF2" w:rsidRDefault="00525FC0" w:rsidP="00525FC0">
            <w:pPr>
              <w:jc w:val="center"/>
              <w:rPr>
                <w:rFonts w:ascii="GHEA Grapalat" w:hAnsi="GHEA Grapalat" w:cs="Calibri"/>
                <w:sz w:val="18"/>
                <w:szCs w:val="18"/>
                <w:lang w:val="hy-AM"/>
              </w:rPr>
            </w:pPr>
          </w:p>
        </w:tc>
        <w:tc>
          <w:tcPr>
            <w:tcW w:w="788" w:type="dxa"/>
            <w:shd w:val="clear" w:color="auto" w:fill="auto"/>
            <w:vAlign w:val="center"/>
          </w:tcPr>
          <w:p w14:paraId="75D6D02B"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4CFCFBC1"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052F7F4"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9FF0124"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6DB9014" w14:textId="77777777" w:rsidR="00525FC0" w:rsidRPr="002B5CF2" w:rsidRDefault="00525FC0" w:rsidP="00525FC0">
            <w:pPr>
              <w:rPr>
                <w:rFonts w:ascii="GHEA Grapalat" w:hAnsi="GHEA Grapalat" w:cs="GHEA Grapalat"/>
                <w:sz w:val="18"/>
                <w:szCs w:val="18"/>
                <w:lang w:val="hy-AM"/>
              </w:rPr>
            </w:pPr>
          </w:p>
          <w:p w14:paraId="20332C7B"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663E1CA9"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77DE5F26"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8F53A41"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2C8966B"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443F79A9"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22B2CB9" w14:textId="77777777" w:rsidR="00525FC0" w:rsidRPr="002B5CF2" w:rsidRDefault="00525FC0" w:rsidP="00525FC0">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D5F975D" w14:textId="77777777" w:rsidR="00525FC0" w:rsidRPr="002B5CF2" w:rsidRDefault="00525FC0" w:rsidP="00525FC0">
            <w:pPr>
              <w:jc w:val="center"/>
              <w:rPr>
                <w:rFonts w:ascii="Calibri" w:hAnsi="Calibri" w:cs="Calibri"/>
                <w:sz w:val="18"/>
                <w:szCs w:val="18"/>
                <w:lang w:val="hy-AM"/>
              </w:rPr>
            </w:pPr>
            <w:r w:rsidRPr="002B5CF2">
              <w:rPr>
                <w:rFonts w:ascii="Calibri" w:hAnsi="Calibri" w:cs="Calibri"/>
                <w:sz w:val="18"/>
                <w:szCs w:val="18"/>
                <w:lang w:val="hy-AM"/>
              </w:rPr>
              <w:t> </w:t>
            </w:r>
          </w:p>
        </w:tc>
        <w:tc>
          <w:tcPr>
            <w:tcW w:w="810" w:type="dxa"/>
            <w:shd w:val="clear" w:color="auto" w:fill="auto"/>
            <w:vAlign w:val="center"/>
          </w:tcPr>
          <w:p w14:paraId="373EA2AD" w14:textId="77777777" w:rsidR="00525FC0" w:rsidRPr="002B5CF2" w:rsidRDefault="00525FC0" w:rsidP="00525FC0">
            <w:pPr>
              <w:jc w:val="center"/>
              <w:rPr>
                <w:rFonts w:ascii="GHEA Grapalat" w:hAnsi="GHEA Grapalat" w:cs="Calibri"/>
                <w:sz w:val="18"/>
                <w:szCs w:val="18"/>
                <w:lang w:val="hy-AM"/>
              </w:rPr>
            </w:pPr>
          </w:p>
          <w:p w14:paraId="78F3A328" w14:textId="77777777" w:rsidR="00525FC0" w:rsidRPr="002B5CF2" w:rsidRDefault="00525FC0" w:rsidP="00525FC0">
            <w:pPr>
              <w:jc w:val="center"/>
              <w:rPr>
                <w:rFonts w:ascii="GHEA Grapalat" w:hAnsi="GHEA Grapalat" w:cs="Calibri"/>
                <w:sz w:val="18"/>
                <w:szCs w:val="18"/>
                <w:lang w:val="hy-AM"/>
              </w:rPr>
            </w:pPr>
          </w:p>
          <w:p w14:paraId="35C72D58" w14:textId="77777777" w:rsidR="00525FC0" w:rsidRPr="002B5CF2" w:rsidRDefault="00525FC0" w:rsidP="00525FC0">
            <w:pPr>
              <w:jc w:val="center"/>
              <w:rPr>
                <w:rFonts w:ascii="GHEA Grapalat" w:hAnsi="GHEA Grapalat" w:cs="Calibri"/>
                <w:sz w:val="18"/>
                <w:szCs w:val="18"/>
                <w:lang w:val="hy-AM"/>
              </w:rPr>
            </w:pPr>
          </w:p>
          <w:p w14:paraId="35234D87" w14:textId="77777777" w:rsidR="00525FC0" w:rsidRPr="002B5CF2" w:rsidRDefault="00525FC0" w:rsidP="00525FC0">
            <w:pPr>
              <w:jc w:val="center"/>
              <w:rPr>
                <w:rFonts w:ascii="GHEA Grapalat" w:hAnsi="GHEA Grapalat" w:cs="Calibri"/>
                <w:sz w:val="18"/>
                <w:szCs w:val="18"/>
                <w:lang w:val="hy-AM"/>
              </w:rPr>
            </w:pPr>
            <w:r w:rsidRPr="00D7414C">
              <w:rPr>
                <w:rStyle w:val="y2iqfc"/>
                <w:rFonts w:ascii="GHEA Grapalat" w:hAnsi="GHEA Grapalat"/>
                <w:color w:val="1F1F1F"/>
                <w:sz w:val="20"/>
                <w:szCs w:val="20"/>
              </w:rPr>
              <w:t>Благоустройство двора домов 3,4А и 4Б,6, Давташен 2-й район</w:t>
            </w:r>
            <w:r w:rsidRPr="002B5CF2">
              <w:rPr>
                <w:rFonts w:ascii="GHEA Grapalat" w:hAnsi="GHEA Grapalat" w:cs="Calibri"/>
                <w:sz w:val="18"/>
                <w:szCs w:val="18"/>
                <w:lang w:val="hy-AM"/>
              </w:rPr>
              <w:t xml:space="preserve"> </w:t>
            </w:r>
          </w:p>
          <w:p w14:paraId="2662159A" w14:textId="77777777" w:rsidR="00525FC0" w:rsidRPr="002B5CF2" w:rsidRDefault="00525FC0" w:rsidP="00525FC0">
            <w:pPr>
              <w:jc w:val="center"/>
              <w:rPr>
                <w:rFonts w:ascii="GHEA Grapalat" w:hAnsi="GHEA Grapalat" w:cs="Calibri"/>
                <w:sz w:val="18"/>
                <w:szCs w:val="18"/>
                <w:lang w:val="hy-AM"/>
              </w:rPr>
            </w:pPr>
          </w:p>
          <w:p w14:paraId="1BE37B75" w14:textId="77777777" w:rsidR="00525FC0" w:rsidRPr="002B5CF2" w:rsidRDefault="00525FC0" w:rsidP="00525FC0">
            <w:pPr>
              <w:jc w:val="center"/>
              <w:rPr>
                <w:rFonts w:ascii="GHEA Grapalat" w:hAnsi="GHEA Grapalat" w:cs="Calibri"/>
                <w:sz w:val="18"/>
                <w:szCs w:val="18"/>
                <w:lang w:val="hy-AM"/>
              </w:rPr>
            </w:pPr>
          </w:p>
          <w:p w14:paraId="0103E810" w14:textId="77777777" w:rsidR="00525FC0" w:rsidRPr="002B5CF2" w:rsidRDefault="00525FC0" w:rsidP="00525FC0">
            <w:pPr>
              <w:jc w:val="center"/>
              <w:rPr>
                <w:rFonts w:ascii="GHEA Grapalat" w:hAnsi="GHEA Grapalat" w:cs="Calibri"/>
                <w:sz w:val="18"/>
                <w:szCs w:val="18"/>
                <w:lang w:val="hy-AM"/>
              </w:rPr>
            </w:pPr>
          </w:p>
          <w:p w14:paraId="0DEA55E7" w14:textId="77777777" w:rsidR="00525FC0" w:rsidRPr="002B5CF2" w:rsidRDefault="00525FC0" w:rsidP="00525FC0">
            <w:pPr>
              <w:jc w:val="center"/>
              <w:rPr>
                <w:rFonts w:ascii="GHEA Grapalat" w:hAnsi="GHEA Grapalat" w:cs="Calibri"/>
                <w:sz w:val="18"/>
                <w:szCs w:val="18"/>
                <w:lang w:val="hy-AM"/>
              </w:rPr>
            </w:pPr>
          </w:p>
        </w:tc>
        <w:tc>
          <w:tcPr>
            <w:tcW w:w="1222" w:type="dxa"/>
            <w:shd w:val="clear" w:color="auto" w:fill="auto"/>
            <w:vAlign w:val="center"/>
          </w:tcPr>
          <w:p w14:paraId="71EE3936" w14:textId="77777777" w:rsidR="00525FC0" w:rsidRPr="002B5CF2" w:rsidRDefault="00525FC0" w:rsidP="00525FC0">
            <w:pPr>
              <w:rPr>
                <w:rFonts w:ascii="GHEA Grapalat" w:hAnsi="GHEA Grapalat" w:cs="Calibri"/>
                <w:sz w:val="18"/>
                <w:szCs w:val="18"/>
                <w:lang w:val="hy-AM"/>
              </w:rPr>
            </w:pPr>
          </w:p>
          <w:p w14:paraId="5B15BE18" w14:textId="77777777" w:rsidR="00525FC0" w:rsidRPr="002B5CF2" w:rsidRDefault="00525FC0" w:rsidP="00525FC0">
            <w:pPr>
              <w:jc w:val="center"/>
              <w:rPr>
                <w:rFonts w:ascii="GHEA Grapalat" w:hAnsi="GHEA Grapalat" w:cs="Calibri"/>
                <w:sz w:val="18"/>
                <w:szCs w:val="18"/>
                <w:lang w:val="hy-AM"/>
              </w:rPr>
            </w:pPr>
          </w:p>
          <w:p w14:paraId="6C2A8F7C" w14:textId="77777777" w:rsidR="00525FC0" w:rsidRPr="002B5CF2" w:rsidRDefault="00525FC0" w:rsidP="00525FC0">
            <w:pPr>
              <w:jc w:val="center"/>
              <w:rPr>
                <w:rFonts w:ascii="GHEA Grapalat" w:hAnsi="GHEA Grapalat" w:cs="Calibri"/>
                <w:sz w:val="18"/>
                <w:szCs w:val="18"/>
                <w:lang w:val="hy-AM"/>
              </w:rPr>
            </w:pPr>
            <w:r w:rsidRPr="000A5E66">
              <w:rPr>
                <w:rFonts w:ascii="GHEA Grapalat" w:hAnsi="GHEA Grapalat" w:cs="Calibri"/>
                <w:sz w:val="18"/>
                <w:szCs w:val="18"/>
                <w:lang w:val="hy-AM"/>
              </w:rPr>
              <w:t>45-й календарный день со дня вступления Соглашения в силу включительно.</w:t>
            </w:r>
          </w:p>
          <w:p w14:paraId="37CF700C" w14:textId="77777777" w:rsidR="00525FC0" w:rsidRPr="002B5CF2" w:rsidRDefault="00525FC0" w:rsidP="00525FC0">
            <w:pPr>
              <w:jc w:val="center"/>
              <w:rPr>
                <w:rFonts w:ascii="GHEA Grapalat" w:hAnsi="GHEA Grapalat" w:cs="Calibri"/>
                <w:sz w:val="18"/>
                <w:szCs w:val="18"/>
                <w:lang w:val="hy-AM"/>
              </w:rPr>
            </w:pPr>
          </w:p>
          <w:p w14:paraId="2C0A5AB2" w14:textId="77777777" w:rsidR="00525FC0" w:rsidRPr="002B5CF2" w:rsidRDefault="00525FC0" w:rsidP="00525FC0">
            <w:pPr>
              <w:jc w:val="center"/>
              <w:rPr>
                <w:rFonts w:ascii="GHEA Grapalat" w:hAnsi="GHEA Grapalat" w:cs="Calibri"/>
                <w:sz w:val="18"/>
                <w:szCs w:val="18"/>
                <w:lang w:val="hy-AM"/>
              </w:rPr>
            </w:pPr>
          </w:p>
          <w:p w14:paraId="24462C71" w14:textId="77777777" w:rsidR="00525FC0" w:rsidRPr="002B5CF2" w:rsidRDefault="00525FC0" w:rsidP="00525FC0">
            <w:pPr>
              <w:jc w:val="center"/>
              <w:rPr>
                <w:rFonts w:ascii="GHEA Grapalat" w:hAnsi="GHEA Grapalat" w:cs="Calibri"/>
                <w:sz w:val="18"/>
                <w:szCs w:val="18"/>
                <w:lang w:val="hy-AM"/>
              </w:rPr>
            </w:pPr>
          </w:p>
          <w:p w14:paraId="3323B35C" w14:textId="77777777" w:rsidR="00525FC0" w:rsidRPr="002B5CF2" w:rsidRDefault="00525FC0" w:rsidP="00525FC0">
            <w:pPr>
              <w:jc w:val="center"/>
              <w:rPr>
                <w:rFonts w:ascii="GHEA Grapalat" w:hAnsi="GHEA Grapalat" w:cs="Calibri"/>
                <w:sz w:val="18"/>
                <w:szCs w:val="18"/>
                <w:lang w:val="hy-AM"/>
              </w:rPr>
            </w:pPr>
          </w:p>
          <w:p w14:paraId="7BA48EC2" w14:textId="77777777" w:rsidR="00525FC0" w:rsidRPr="002B5CF2" w:rsidRDefault="00525FC0" w:rsidP="00525FC0">
            <w:pPr>
              <w:jc w:val="center"/>
              <w:rPr>
                <w:rFonts w:ascii="GHEA Grapalat" w:hAnsi="GHEA Grapalat" w:cs="Calibri"/>
                <w:sz w:val="18"/>
                <w:szCs w:val="18"/>
                <w:lang w:val="hy-AM"/>
              </w:rPr>
            </w:pPr>
          </w:p>
          <w:p w14:paraId="7305AD79" w14:textId="77777777" w:rsidR="00525FC0" w:rsidRPr="002B5CF2" w:rsidRDefault="00525FC0" w:rsidP="00525FC0">
            <w:pPr>
              <w:rPr>
                <w:rFonts w:ascii="GHEA Grapalat" w:hAnsi="GHEA Grapalat" w:cs="Calibri"/>
                <w:sz w:val="18"/>
                <w:szCs w:val="18"/>
                <w:lang w:val="hy-AM"/>
              </w:rPr>
            </w:pPr>
          </w:p>
          <w:p w14:paraId="3BDCE4AE" w14:textId="77777777" w:rsidR="00525FC0" w:rsidRPr="002B5CF2" w:rsidRDefault="00525FC0" w:rsidP="00525FC0">
            <w:pPr>
              <w:jc w:val="center"/>
              <w:rPr>
                <w:rFonts w:ascii="GHEA Grapalat" w:hAnsi="GHEA Grapalat" w:cs="Calibri"/>
                <w:sz w:val="18"/>
                <w:szCs w:val="18"/>
                <w:lang w:val="hy-AM"/>
              </w:rPr>
            </w:pPr>
          </w:p>
        </w:tc>
      </w:tr>
    </w:tbl>
    <w:p w14:paraId="7A9789B6" w14:textId="77777777" w:rsidR="00525FC0" w:rsidRDefault="00525FC0" w:rsidP="000C26A3">
      <w:pPr>
        <w:widowControl w:val="0"/>
        <w:spacing w:line="360" w:lineRule="auto"/>
        <w:jc w:val="center"/>
        <w:rPr>
          <w:rFonts w:ascii="GHEA Grapalat" w:eastAsia="Calibri" w:hAnsi="GHEA Grapalat" w:cs="Calibri"/>
          <w:b/>
          <w:bCs/>
          <w:vertAlign w:val="superscript"/>
        </w:rPr>
      </w:pPr>
    </w:p>
    <w:p w14:paraId="228AF66B" w14:textId="77777777" w:rsidR="00525FC0" w:rsidRDefault="00525FC0" w:rsidP="000C26A3">
      <w:pPr>
        <w:widowControl w:val="0"/>
        <w:spacing w:line="360" w:lineRule="auto"/>
        <w:jc w:val="center"/>
        <w:rPr>
          <w:rFonts w:ascii="GHEA Grapalat" w:eastAsia="Calibri" w:hAnsi="GHEA Grapalat" w:cs="Calibri"/>
          <w:b/>
          <w:bCs/>
          <w:vertAlign w:val="superscript"/>
        </w:rPr>
      </w:pPr>
    </w:p>
    <w:p w14:paraId="481C1E8B" w14:textId="77777777" w:rsidR="00525FC0" w:rsidRDefault="00525FC0" w:rsidP="000C26A3">
      <w:pPr>
        <w:widowControl w:val="0"/>
        <w:spacing w:line="360" w:lineRule="auto"/>
        <w:jc w:val="center"/>
        <w:rPr>
          <w:rFonts w:ascii="GHEA Grapalat" w:eastAsia="Calibri" w:hAnsi="GHEA Grapalat" w:cs="Calibri"/>
          <w:b/>
          <w:bCs/>
          <w:vertAlign w:val="superscript"/>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58452B">
      <w:pPr>
        <w:widowControl w:val="0"/>
        <w:jc w:val="right"/>
        <w:rPr>
          <w:rFonts w:ascii="GHEA Grapalat" w:hAnsi="GHEA Grapalat"/>
          <w:i/>
        </w:rPr>
      </w:pPr>
      <w:r w:rsidRPr="009F3DC7">
        <w:rPr>
          <w:rFonts w:ascii="GHEA Grapalat" w:hAnsi="GHEA Grapalat"/>
          <w:i/>
        </w:rPr>
        <w:lastRenderedPageBreak/>
        <w:t>Приложение № 2</w:t>
      </w:r>
    </w:p>
    <w:p w14:paraId="421C9E0D" w14:textId="6AC8F0D9" w:rsidR="00BB28C8" w:rsidRPr="002A31FB" w:rsidRDefault="00BB28C8" w:rsidP="0058452B">
      <w:pPr>
        <w:widowControl w:val="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002A31FB">
        <w:rPr>
          <w:rFonts w:ascii="GHEA Grapalat" w:hAnsi="GHEA Grapalat"/>
          <w:i/>
        </w:rPr>
        <w:t>г</w:t>
      </w:r>
    </w:p>
    <w:p w14:paraId="5EE83A6D" w14:textId="77777777" w:rsidR="00BB28C8" w:rsidRPr="00562671" w:rsidRDefault="00BB28C8" w:rsidP="0058452B">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58452B">
      <w:pPr>
        <w:widowControl w:val="0"/>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78C1D86" w14:textId="77777777" w:rsidR="002A31FB"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55559364"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717718"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17718" w:rsidRPr="00D25446" w14:paraId="7DBBAED2" w14:textId="77777777" w:rsidTr="002C07D3">
        <w:trPr>
          <w:cantSplit/>
          <w:trHeight w:val="1096"/>
          <w:jc w:val="center"/>
        </w:trPr>
        <w:tc>
          <w:tcPr>
            <w:tcW w:w="638" w:type="dxa"/>
            <w:vAlign w:val="center"/>
          </w:tcPr>
          <w:p w14:paraId="7E1590A5" w14:textId="77777777" w:rsidR="00717718" w:rsidRPr="0058452B" w:rsidRDefault="00717718" w:rsidP="00717718">
            <w:pPr>
              <w:widowControl w:val="0"/>
              <w:spacing w:after="120"/>
              <w:jc w:val="center"/>
              <w:rPr>
                <w:rFonts w:ascii="GHEA Grapalat" w:hAnsi="GHEA Grapalat"/>
                <w:sz w:val="16"/>
                <w:szCs w:val="16"/>
                <w:lang w:val="hy-AM"/>
              </w:rPr>
            </w:pPr>
          </w:p>
          <w:p w14:paraId="5435BF66" w14:textId="77777777" w:rsidR="00717718" w:rsidRPr="0058452B" w:rsidRDefault="00717718" w:rsidP="00717718">
            <w:pPr>
              <w:widowControl w:val="0"/>
              <w:spacing w:after="120"/>
              <w:ind w:left="-43"/>
              <w:jc w:val="center"/>
              <w:rPr>
                <w:rFonts w:ascii="GHEA Grapalat" w:hAnsi="GHEA Grapalat"/>
                <w:sz w:val="16"/>
                <w:szCs w:val="16"/>
                <w:lang w:val="hy-AM"/>
              </w:rPr>
            </w:pPr>
          </w:p>
          <w:p w14:paraId="1C5B1277" w14:textId="77777777" w:rsidR="00717718" w:rsidRPr="0058452B" w:rsidRDefault="00717718" w:rsidP="00717718">
            <w:pPr>
              <w:widowControl w:val="0"/>
              <w:spacing w:after="120"/>
              <w:ind w:left="-43" w:hanging="88"/>
              <w:jc w:val="center"/>
              <w:rPr>
                <w:rFonts w:ascii="GHEA Grapalat" w:hAnsi="GHEA Grapalat"/>
                <w:sz w:val="16"/>
                <w:szCs w:val="16"/>
                <w:lang w:val="hy-AM"/>
              </w:rPr>
            </w:pPr>
            <w:r w:rsidRPr="0058452B">
              <w:rPr>
                <w:rFonts w:ascii="GHEA Grapalat" w:hAnsi="GHEA Grapalat"/>
                <w:sz w:val="16"/>
                <w:szCs w:val="16"/>
                <w:lang w:val="hy-AM"/>
              </w:rPr>
              <w:t>1</w:t>
            </w:r>
          </w:p>
          <w:p w14:paraId="6CE010E8" w14:textId="77777777" w:rsidR="00717718" w:rsidRPr="0058452B" w:rsidRDefault="00717718" w:rsidP="00717718">
            <w:pPr>
              <w:widowControl w:val="0"/>
              <w:spacing w:after="120"/>
              <w:jc w:val="center"/>
              <w:rPr>
                <w:rFonts w:ascii="GHEA Grapalat" w:hAnsi="GHEA Grapalat"/>
                <w:sz w:val="16"/>
                <w:szCs w:val="16"/>
                <w:lang w:val="hy-AM"/>
              </w:rPr>
            </w:pPr>
          </w:p>
        </w:tc>
        <w:tc>
          <w:tcPr>
            <w:tcW w:w="1350" w:type="dxa"/>
            <w:vAlign w:val="center"/>
          </w:tcPr>
          <w:p w14:paraId="4ADF91CE" w14:textId="5F947306" w:rsidR="00717718" w:rsidRPr="0058452B" w:rsidRDefault="00717718" w:rsidP="00717718">
            <w:pPr>
              <w:jc w:val="center"/>
              <w:rPr>
                <w:rFonts w:ascii="GHEA Grapalat" w:hAnsi="GHEA Grapalat" w:cs="Calibri"/>
                <w:sz w:val="16"/>
                <w:szCs w:val="16"/>
              </w:rPr>
            </w:pPr>
            <w:r>
              <w:rPr>
                <w:rFonts w:ascii="GHEA Grapalat" w:hAnsi="GHEA Grapalat" w:cs="Calibri"/>
                <w:sz w:val="16"/>
                <w:szCs w:val="16"/>
              </w:rPr>
              <w:t>71241200/256</w:t>
            </w:r>
          </w:p>
          <w:p w14:paraId="39C2DDA5" w14:textId="0BB21BC2" w:rsidR="00717718" w:rsidRPr="0058452B" w:rsidRDefault="00717718" w:rsidP="00717718">
            <w:pPr>
              <w:jc w:val="center"/>
              <w:rPr>
                <w:rFonts w:ascii="GHEA Grapalat" w:hAnsi="GHEA Grapalat"/>
                <w:sz w:val="16"/>
                <w:szCs w:val="16"/>
                <w:lang w:val="hy-AM"/>
              </w:rPr>
            </w:pPr>
          </w:p>
        </w:tc>
        <w:tc>
          <w:tcPr>
            <w:tcW w:w="1651" w:type="dxa"/>
          </w:tcPr>
          <w:p w14:paraId="03BDE673" w14:textId="69087B8F" w:rsidR="00717718" w:rsidRPr="00717718" w:rsidRDefault="00717718" w:rsidP="00717718">
            <w:pPr>
              <w:jc w:val="center"/>
              <w:rPr>
                <w:rFonts w:ascii="GHEA Grapalat" w:hAnsi="GHEA Grapalat"/>
                <w:bCs/>
                <w:color w:val="000000" w:themeColor="text1"/>
                <w:sz w:val="16"/>
                <w:szCs w:val="16"/>
                <w:lang w:val="hy-AM"/>
              </w:rPr>
            </w:pPr>
            <w:r w:rsidRPr="00717718">
              <w:rPr>
                <w:rFonts w:ascii="GHEA Grapalat" w:hAnsi="GHEA Grapalat" w:cs="Arial"/>
                <w:sz w:val="16"/>
                <w:szCs w:val="16"/>
                <w:lang w:eastAsia="en-US"/>
              </w:rPr>
              <w:t>Консультационные работы по составлению проектно-сметной документации</w:t>
            </w:r>
          </w:p>
        </w:tc>
        <w:tc>
          <w:tcPr>
            <w:tcW w:w="595" w:type="dxa"/>
          </w:tcPr>
          <w:p w14:paraId="273E85A6" w14:textId="4BB4A5BF" w:rsidR="00717718" w:rsidRPr="000C26A3" w:rsidRDefault="00717718" w:rsidP="00717718">
            <w:pPr>
              <w:widowControl w:val="0"/>
              <w:spacing w:after="120"/>
              <w:ind w:left="-43"/>
              <w:jc w:val="center"/>
              <w:rPr>
                <w:rFonts w:ascii="GHEA Grapalat" w:hAnsi="GHEA Grapalat"/>
                <w:sz w:val="16"/>
                <w:szCs w:val="16"/>
                <w:lang w:val="hy-AM"/>
              </w:rPr>
            </w:pPr>
          </w:p>
        </w:tc>
        <w:tc>
          <w:tcPr>
            <w:tcW w:w="634" w:type="dxa"/>
          </w:tcPr>
          <w:p w14:paraId="2499E9CD" w14:textId="6C476BA6" w:rsidR="00717718" w:rsidRPr="00D25446" w:rsidRDefault="00717718" w:rsidP="00717718">
            <w:pPr>
              <w:widowControl w:val="0"/>
              <w:spacing w:after="120"/>
              <w:ind w:left="-43"/>
              <w:jc w:val="center"/>
              <w:rPr>
                <w:rFonts w:ascii="GHEA Grapalat" w:hAnsi="GHEA Grapalat"/>
                <w:sz w:val="16"/>
                <w:szCs w:val="16"/>
              </w:rPr>
            </w:pPr>
          </w:p>
        </w:tc>
        <w:tc>
          <w:tcPr>
            <w:tcW w:w="536" w:type="dxa"/>
          </w:tcPr>
          <w:p w14:paraId="3FAB35AA" w14:textId="675196B4" w:rsidR="00717718" w:rsidRPr="00D25446" w:rsidRDefault="00717718" w:rsidP="00717718">
            <w:pPr>
              <w:widowControl w:val="0"/>
              <w:spacing w:after="120"/>
              <w:ind w:left="-43"/>
              <w:jc w:val="center"/>
              <w:rPr>
                <w:rFonts w:ascii="GHEA Grapalat" w:hAnsi="GHEA Grapalat" w:cs="Arial"/>
                <w:sz w:val="16"/>
                <w:szCs w:val="16"/>
              </w:rPr>
            </w:pPr>
          </w:p>
        </w:tc>
        <w:tc>
          <w:tcPr>
            <w:tcW w:w="634" w:type="dxa"/>
          </w:tcPr>
          <w:p w14:paraId="26368C95" w14:textId="400F6815"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15BBF118" w14:textId="2A18CEAA"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661CEBB3" w14:textId="2F52F37D" w:rsidR="00717718" w:rsidRPr="00525FC0" w:rsidRDefault="00717718" w:rsidP="00717718">
            <w:pPr>
              <w:widowControl w:val="0"/>
              <w:spacing w:after="120"/>
              <w:ind w:left="-43"/>
              <w:jc w:val="center"/>
              <w:rPr>
                <w:rFonts w:ascii="GHEA Grapalat" w:hAnsi="GHEA Grapalat" w:cs="Arial"/>
                <w:sz w:val="16"/>
                <w:szCs w:val="16"/>
              </w:rPr>
            </w:pPr>
          </w:p>
        </w:tc>
        <w:tc>
          <w:tcPr>
            <w:tcW w:w="567" w:type="dxa"/>
            <w:textDirection w:val="btLr"/>
          </w:tcPr>
          <w:p w14:paraId="7E8B24E4" w14:textId="44BA18B2" w:rsidR="00717718" w:rsidRPr="002A31FB" w:rsidRDefault="00717718" w:rsidP="00717718">
            <w:pPr>
              <w:widowControl w:val="0"/>
              <w:spacing w:after="120"/>
              <w:ind w:left="-43"/>
              <w:jc w:val="center"/>
              <w:rPr>
                <w:rFonts w:ascii="GHEA Grapalat" w:hAnsi="GHEA Grapalat"/>
                <w:sz w:val="16"/>
                <w:szCs w:val="16"/>
              </w:rPr>
            </w:pPr>
            <w:r>
              <w:t>75</w:t>
            </w:r>
            <w:r w:rsidRPr="003929E0">
              <w:t>%</w:t>
            </w:r>
          </w:p>
        </w:tc>
        <w:tc>
          <w:tcPr>
            <w:tcW w:w="567" w:type="dxa"/>
            <w:textDirection w:val="btLr"/>
          </w:tcPr>
          <w:p w14:paraId="3B132A20" w14:textId="1A9BD0DD" w:rsidR="00717718" w:rsidRPr="002A31FB" w:rsidRDefault="00717718" w:rsidP="00717718">
            <w:pPr>
              <w:widowControl w:val="0"/>
              <w:spacing w:after="120"/>
              <w:ind w:left="-43"/>
              <w:jc w:val="center"/>
              <w:rPr>
                <w:rFonts w:ascii="GHEA Grapalat" w:hAnsi="GHEA Grapalat"/>
                <w:sz w:val="16"/>
                <w:szCs w:val="16"/>
              </w:rPr>
            </w:pPr>
            <w:r>
              <w:t>75</w:t>
            </w:r>
            <w:r w:rsidRPr="003929E0">
              <w:t>%</w:t>
            </w:r>
          </w:p>
        </w:tc>
        <w:tc>
          <w:tcPr>
            <w:tcW w:w="576" w:type="dxa"/>
            <w:textDirection w:val="btLr"/>
          </w:tcPr>
          <w:p w14:paraId="6943EBA8" w14:textId="64BB4783" w:rsidR="00717718" w:rsidRPr="002A31FB" w:rsidRDefault="00717718" w:rsidP="00717718">
            <w:pPr>
              <w:widowControl w:val="0"/>
              <w:spacing w:after="120"/>
              <w:ind w:left="-43"/>
              <w:jc w:val="center"/>
              <w:rPr>
                <w:rFonts w:ascii="GHEA Grapalat" w:hAnsi="GHEA Grapalat"/>
                <w:sz w:val="16"/>
                <w:szCs w:val="16"/>
              </w:rPr>
            </w:pPr>
            <w:r w:rsidRPr="003929E0">
              <w:t>100%</w:t>
            </w:r>
          </w:p>
        </w:tc>
        <w:tc>
          <w:tcPr>
            <w:tcW w:w="630" w:type="dxa"/>
            <w:textDirection w:val="btLr"/>
          </w:tcPr>
          <w:p w14:paraId="6DB48AA8" w14:textId="1B907C69" w:rsidR="00717718" w:rsidRPr="002A31FB" w:rsidRDefault="00717718" w:rsidP="00717718">
            <w:pPr>
              <w:widowControl w:val="0"/>
              <w:spacing w:after="120"/>
              <w:ind w:left="-43"/>
              <w:jc w:val="center"/>
              <w:rPr>
                <w:rFonts w:ascii="GHEA Grapalat" w:hAnsi="GHEA Grapalat"/>
                <w:sz w:val="16"/>
                <w:szCs w:val="16"/>
              </w:rPr>
            </w:pPr>
            <w:r w:rsidRPr="003929E0">
              <w:t>100%</w:t>
            </w:r>
          </w:p>
        </w:tc>
        <w:tc>
          <w:tcPr>
            <w:tcW w:w="630" w:type="dxa"/>
            <w:textDirection w:val="btLr"/>
          </w:tcPr>
          <w:p w14:paraId="42384E2F" w14:textId="0493AA89" w:rsidR="00717718" w:rsidRPr="002A31FB" w:rsidRDefault="00717718" w:rsidP="00717718">
            <w:pPr>
              <w:widowControl w:val="0"/>
              <w:spacing w:after="120"/>
              <w:ind w:left="-43"/>
              <w:jc w:val="center"/>
              <w:rPr>
                <w:rFonts w:ascii="GHEA Grapalat" w:hAnsi="GHEA Grapalat"/>
                <w:sz w:val="16"/>
                <w:szCs w:val="16"/>
              </w:rPr>
            </w:pPr>
            <w:r w:rsidRPr="003929E0">
              <w:t>100%</w:t>
            </w:r>
          </w:p>
        </w:tc>
        <w:tc>
          <w:tcPr>
            <w:tcW w:w="550" w:type="dxa"/>
            <w:textDirection w:val="btLr"/>
          </w:tcPr>
          <w:p w14:paraId="051C445C" w14:textId="586B5F67" w:rsidR="00717718" w:rsidRPr="002A31FB" w:rsidRDefault="00717718" w:rsidP="00717718">
            <w:pPr>
              <w:widowControl w:val="0"/>
              <w:spacing w:after="120"/>
              <w:ind w:left="-43"/>
              <w:jc w:val="center"/>
              <w:rPr>
                <w:rFonts w:ascii="GHEA Grapalat" w:hAnsi="GHEA Grapalat"/>
                <w:sz w:val="16"/>
                <w:szCs w:val="16"/>
              </w:rPr>
            </w:pPr>
            <w:r w:rsidRPr="003929E0">
              <w:t>100%</w:t>
            </w:r>
          </w:p>
        </w:tc>
        <w:tc>
          <w:tcPr>
            <w:tcW w:w="620" w:type="dxa"/>
            <w:textDirection w:val="btLr"/>
          </w:tcPr>
          <w:p w14:paraId="28772463" w14:textId="5342D8FD" w:rsidR="00717718" w:rsidRPr="002A31FB" w:rsidRDefault="00717718" w:rsidP="00717718">
            <w:pPr>
              <w:widowControl w:val="0"/>
              <w:spacing w:after="120"/>
              <w:ind w:left="-43"/>
              <w:jc w:val="center"/>
              <w:rPr>
                <w:rFonts w:ascii="GHEA Grapalat" w:hAnsi="GHEA Grapalat" w:cs="Arial"/>
                <w:sz w:val="16"/>
                <w:szCs w:val="16"/>
              </w:rPr>
            </w:pPr>
            <w:r>
              <w:t>75</w:t>
            </w:r>
            <w:r w:rsidRPr="003929E0">
              <w:t>%</w:t>
            </w:r>
          </w:p>
        </w:tc>
      </w:tr>
      <w:tr w:rsidR="00717718" w:rsidRPr="00D25446" w14:paraId="568BA9D1" w14:textId="77777777" w:rsidTr="002C07D3">
        <w:trPr>
          <w:cantSplit/>
          <w:trHeight w:val="1096"/>
          <w:jc w:val="center"/>
        </w:trPr>
        <w:tc>
          <w:tcPr>
            <w:tcW w:w="638" w:type="dxa"/>
            <w:vAlign w:val="center"/>
          </w:tcPr>
          <w:p w14:paraId="335F1120" w14:textId="33F30D58" w:rsidR="00717718" w:rsidRPr="0058452B" w:rsidRDefault="00717718" w:rsidP="00717718">
            <w:pPr>
              <w:widowControl w:val="0"/>
              <w:spacing w:after="120"/>
              <w:jc w:val="center"/>
              <w:rPr>
                <w:rFonts w:ascii="GHEA Grapalat" w:hAnsi="GHEA Grapalat"/>
                <w:sz w:val="16"/>
                <w:szCs w:val="16"/>
              </w:rPr>
            </w:pPr>
            <w:r w:rsidRPr="0058452B">
              <w:rPr>
                <w:rFonts w:ascii="GHEA Grapalat" w:hAnsi="GHEA Grapalat"/>
                <w:sz w:val="16"/>
                <w:szCs w:val="16"/>
              </w:rPr>
              <w:t>2</w:t>
            </w:r>
          </w:p>
        </w:tc>
        <w:tc>
          <w:tcPr>
            <w:tcW w:w="1350" w:type="dxa"/>
            <w:vAlign w:val="center"/>
          </w:tcPr>
          <w:p w14:paraId="6120B9F6" w14:textId="6D350323" w:rsidR="00717718" w:rsidRPr="0058452B" w:rsidRDefault="00717718" w:rsidP="00717718">
            <w:pPr>
              <w:jc w:val="center"/>
              <w:rPr>
                <w:rFonts w:ascii="GHEA Grapalat" w:hAnsi="GHEA Grapalat" w:cs="Calibri"/>
                <w:sz w:val="16"/>
                <w:szCs w:val="16"/>
              </w:rPr>
            </w:pPr>
            <w:r>
              <w:rPr>
                <w:rFonts w:ascii="GHEA Grapalat" w:hAnsi="GHEA Grapalat" w:cs="Calibri"/>
                <w:sz w:val="16"/>
                <w:szCs w:val="16"/>
              </w:rPr>
              <w:t>71241200/257</w:t>
            </w:r>
          </w:p>
        </w:tc>
        <w:tc>
          <w:tcPr>
            <w:tcW w:w="1651" w:type="dxa"/>
          </w:tcPr>
          <w:p w14:paraId="3F8AFB31" w14:textId="0D52AD0A" w:rsidR="00717718" w:rsidRPr="00717718" w:rsidRDefault="00717718" w:rsidP="00717718">
            <w:pPr>
              <w:jc w:val="center"/>
              <w:rPr>
                <w:rFonts w:ascii="GHEA Grapalat" w:hAnsi="GHEA Grapalat"/>
                <w:bCs/>
                <w:color w:val="000000" w:themeColor="text1"/>
                <w:sz w:val="16"/>
                <w:szCs w:val="16"/>
              </w:rPr>
            </w:pPr>
            <w:r w:rsidRPr="00717718">
              <w:rPr>
                <w:rFonts w:ascii="GHEA Grapalat" w:hAnsi="GHEA Grapalat" w:cs="Arial"/>
                <w:sz w:val="16"/>
                <w:szCs w:val="16"/>
                <w:lang w:eastAsia="en-US"/>
              </w:rPr>
              <w:t>Консультационные работы по составлению проектно-сметной документации</w:t>
            </w:r>
          </w:p>
        </w:tc>
        <w:tc>
          <w:tcPr>
            <w:tcW w:w="595" w:type="dxa"/>
          </w:tcPr>
          <w:p w14:paraId="51D3650F" w14:textId="77777777" w:rsidR="00717718" w:rsidRPr="000C26A3" w:rsidRDefault="00717718" w:rsidP="00717718">
            <w:pPr>
              <w:widowControl w:val="0"/>
              <w:spacing w:after="120"/>
              <w:ind w:left="-43"/>
              <w:jc w:val="center"/>
              <w:rPr>
                <w:rFonts w:ascii="GHEA Grapalat" w:hAnsi="GHEA Grapalat"/>
                <w:sz w:val="16"/>
                <w:szCs w:val="16"/>
                <w:lang w:val="hy-AM"/>
              </w:rPr>
            </w:pPr>
          </w:p>
        </w:tc>
        <w:tc>
          <w:tcPr>
            <w:tcW w:w="634" w:type="dxa"/>
          </w:tcPr>
          <w:p w14:paraId="35D8DD9F" w14:textId="77777777" w:rsidR="00717718" w:rsidRPr="00D25446" w:rsidRDefault="00717718" w:rsidP="00717718">
            <w:pPr>
              <w:widowControl w:val="0"/>
              <w:spacing w:after="120"/>
              <w:ind w:left="-43"/>
              <w:jc w:val="center"/>
              <w:rPr>
                <w:rFonts w:ascii="GHEA Grapalat" w:hAnsi="GHEA Grapalat"/>
                <w:sz w:val="16"/>
                <w:szCs w:val="16"/>
              </w:rPr>
            </w:pPr>
          </w:p>
        </w:tc>
        <w:tc>
          <w:tcPr>
            <w:tcW w:w="536" w:type="dxa"/>
          </w:tcPr>
          <w:p w14:paraId="5BBAE930" w14:textId="77777777" w:rsidR="00717718" w:rsidRPr="00D25446" w:rsidRDefault="00717718" w:rsidP="00717718">
            <w:pPr>
              <w:widowControl w:val="0"/>
              <w:spacing w:after="120"/>
              <w:ind w:left="-43"/>
              <w:jc w:val="center"/>
              <w:rPr>
                <w:rFonts w:ascii="GHEA Grapalat" w:hAnsi="GHEA Grapalat" w:cs="Arial"/>
                <w:sz w:val="16"/>
                <w:szCs w:val="16"/>
              </w:rPr>
            </w:pPr>
          </w:p>
        </w:tc>
        <w:tc>
          <w:tcPr>
            <w:tcW w:w="634" w:type="dxa"/>
          </w:tcPr>
          <w:p w14:paraId="2C90BAC5" w14:textId="77777777"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4759D35C" w14:textId="77777777"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5C0E4850" w14:textId="77777777" w:rsidR="00717718" w:rsidRPr="0058452B" w:rsidRDefault="00717718" w:rsidP="00717718">
            <w:pPr>
              <w:widowControl w:val="0"/>
              <w:spacing w:after="120"/>
              <w:ind w:left="-43"/>
              <w:jc w:val="center"/>
              <w:rPr>
                <w:rFonts w:ascii="GHEA Grapalat" w:hAnsi="GHEA Grapalat" w:cs="Arial"/>
                <w:sz w:val="16"/>
                <w:szCs w:val="16"/>
              </w:rPr>
            </w:pPr>
          </w:p>
        </w:tc>
        <w:tc>
          <w:tcPr>
            <w:tcW w:w="567" w:type="dxa"/>
            <w:textDirection w:val="btLr"/>
          </w:tcPr>
          <w:p w14:paraId="2AF90160" w14:textId="3902D8E4" w:rsidR="00717718" w:rsidRPr="002A31FB" w:rsidRDefault="00717718" w:rsidP="00717718">
            <w:pPr>
              <w:widowControl w:val="0"/>
              <w:spacing w:after="120"/>
              <w:ind w:left="-43"/>
              <w:jc w:val="center"/>
              <w:rPr>
                <w:rFonts w:ascii="GHEA Grapalat" w:hAnsi="GHEA Grapalat" w:cs="Arial"/>
                <w:sz w:val="16"/>
                <w:szCs w:val="16"/>
                <w:lang w:val="pt-BR"/>
              </w:rPr>
            </w:pPr>
            <w:r>
              <w:t>75</w:t>
            </w:r>
            <w:r w:rsidRPr="003929E0">
              <w:t>%</w:t>
            </w:r>
          </w:p>
        </w:tc>
        <w:tc>
          <w:tcPr>
            <w:tcW w:w="567" w:type="dxa"/>
            <w:textDirection w:val="btLr"/>
          </w:tcPr>
          <w:p w14:paraId="2DB69153" w14:textId="7A8C3D88" w:rsidR="00717718" w:rsidRPr="002A31FB" w:rsidRDefault="00717718" w:rsidP="00717718">
            <w:pPr>
              <w:widowControl w:val="0"/>
              <w:spacing w:after="120"/>
              <w:ind w:left="-43"/>
              <w:jc w:val="center"/>
              <w:rPr>
                <w:rFonts w:ascii="GHEA Grapalat" w:hAnsi="GHEA Grapalat" w:cs="Arial"/>
                <w:sz w:val="16"/>
                <w:szCs w:val="16"/>
                <w:lang w:val="pt-BR"/>
              </w:rPr>
            </w:pPr>
            <w:r>
              <w:t>75</w:t>
            </w:r>
            <w:r w:rsidRPr="003929E0">
              <w:t>%</w:t>
            </w:r>
          </w:p>
        </w:tc>
        <w:tc>
          <w:tcPr>
            <w:tcW w:w="576" w:type="dxa"/>
            <w:textDirection w:val="btLr"/>
          </w:tcPr>
          <w:p w14:paraId="4FF1E1A3" w14:textId="2D81E36C"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30" w:type="dxa"/>
            <w:textDirection w:val="btLr"/>
          </w:tcPr>
          <w:p w14:paraId="0D6A04CE" w14:textId="3E67C2E3"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30" w:type="dxa"/>
            <w:textDirection w:val="btLr"/>
          </w:tcPr>
          <w:p w14:paraId="37471D77" w14:textId="48D86D98"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550" w:type="dxa"/>
            <w:textDirection w:val="btLr"/>
          </w:tcPr>
          <w:p w14:paraId="3E4234C6" w14:textId="0C6FF898"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20" w:type="dxa"/>
            <w:textDirection w:val="btLr"/>
          </w:tcPr>
          <w:p w14:paraId="0CEF61E8" w14:textId="695745B3" w:rsidR="00717718" w:rsidRPr="002A31FB" w:rsidRDefault="00717718" w:rsidP="00717718">
            <w:pPr>
              <w:widowControl w:val="0"/>
              <w:spacing w:after="120"/>
              <w:ind w:left="-43"/>
              <w:jc w:val="center"/>
              <w:rPr>
                <w:rFonts w:ascii="GHEA Grapalat" w:hAnsi="GHEA Grapalat"/>
                <w:b/>
                <w:sz w:val="16"/>
                <w:szCs w:val="16"/>
                <w:lang w:val="pt-BR"/>
              </w:rPr>
            </w:pPr>
            <w:r>
              <w:t>75</w:t>
            </w:r>
            <w:r w:rsidRPr="003929E0">
              <w:t>%</w:t>
            </w:r>
          </w:p>
        </w:tc>
      </w:tr>
      <w:tr w:rsidR="00717718" w:rsidRPr="00D25446" w14:paraId="48F18C71" w14:textId="77777777" w:rsidTr="002C07D3">
        <w:trPr>
          <w:cantSplit/>
          <w:trHeight w:val="1096"/>
          <w:jc w:val="center"/>
        </w:trPr>
        <w:tc>
          <w:tcPr>
            <w:tcW w:w="638" w:type="dxa"/>
            <w:vAlign w:val="center"/>
          </w:tcPr>
          <w:p w14:paraId="3E5A5757" w14:textId="0E53B76C" w:rsidR="00717718" w:rsidRPr="0058452B" w:rsidRDefault="00717718" w:rsidP="00717718">
            <w:pPr>
              <w:widowControl w:val="0"/>
              <w:spacing w:after="120"/>
              <w:jc w:val="center"/>
              <w:rPr>
                <w:rFonts w:ascii="GHEA Grapalat" w:hAnsi="GHEA Grapalat"/>
                <w:sz w:val="16"/>
                <w:szCs w:val="16"/>
              </w:rPr>
            </w:pPr>
            <w:r w:rsidRPr="0058452B">
              <w:rPr>
                <w:rFonts w:ascii="GHEA Grapalat" w:hAnsi="GHEA Grapalat"/>
                <w:sz w:val="16"/>
                <w:szCs w:val="16"/>
              </w:rPr>
              <w:t>3</w:t>
            </w:r>
          </w:p>
        </w:tc>
        <w:tc>
          <w:tcPr>
            <w:tcW w:w="1350" w:type="dxa"/>
            <w:vAlign w:val="center"/>
          </w:tcPr>
          <w:p w14:paraId="2AD56D4A" w14:textId="44792E84" w:rsidR="00717718" w:rsidRPr="0058452B" w:rsidRDefault="00717718" w:rsidP="00717718">
            <w:pPr>
              <w:jc w:val="center"/>
              <w:rPr>
                <w:rFonts w:ascii="GHEA Grapalat" w:hAnsi="GHEA Grapalat" w:cs="Calibri"/>
                <w:sz w:val="16"/>
                <w:szCs w:val="16"/>
              </w:rPr>
            </w:pPr>
            <w:r>
              <w:rPr>
                <w:rFonts w:ascii="GHEA Grapalat" w:hAnsi="GHEA Grapalat" w:cs="Calibri"/>
                <w:sz w:val="16"/>
                <w:szCs w:val="16"/>
              </w:rPr>
              <w:t>71241200/258</w:t>
            </w:r>
          </w:p>
        </w:tc>
        <w:tc>
          <w:tcPr>
            <w:tcW w:w="1651" w:type="dxa"/>
          </w:tcPr>
          <w:p w14:paraId="58CE6AB3" w14:textId="1F514A1F" w:rsidR="00717718" w:rsidRPr="00717718" w:rsidRDefault="00717718" w:rsidP="00717718">
            <w:pPr>
              <w:jc w:val="center"/>
              <w:rPr>
                <w:rFonts w:ascii="GHEA Grapalat" w:hAnsi="GHEA Grapalat"/>
                <w:bCs/>
                <w:color w:val="000000" w:themeColor="text1"/>
                <w:sz w:val="16"/>
                <w:szCs w:val="16"/>
              </w:rPr>
            </w:pPr>
            <w:r w:rsidRPr="00717718">
              <w:rPr>
                <w:rFonts w:ascii="GHEA Grapalat" w:hAnsi="GHEA Grapalat" w:cs="Arial"/>
                <w:sz w:val="16"/>
                <w:szCs w:val="16"/>
                <w:lang w:eastAsia="en-US"/>
              </w:rPr>
              <w:t>Консультационные работы по составлению проектно-сметной документации</w:t>
            </w:r>
          </w:p>
        </w:tc>
        <w:tc>
          <w:tcPr>
            <w:tcW w:w="595" w:type="dxa"/>
          </w:tcPr>
          <w:p w14:paraId="01E0456D" w14:textId="77777777" w:rsidR="00717718" w:rsidRPr="000C26A3" w:rsidRDefault="00717718" w:rsidP="00717718">
            <w:pPr>
              <w:widowControl w:val="0"/>
              <w:spacing w:after="120"/>
              <w:ind w:left="-43"/>
              <w:jc w:val="center"/>
              <w:rPr>
                <w:rFonts w:ascii="GHEA Grapalat" w:hAnsi="GHEA Grapalat"/>
                <w:sz w:val="16"/>
                <w:szCs w:val="16"/>
                <w:lang w:val="hy-AM"/>
              </w:rPr>
            </w:pPr>
          </w:p>
        </w:tc>
        <w:tc>
          <w:tcPr>
            <w:tcW w:w="634" w:type="dxa"/>
          </w:tcPr>
          <w:p w14:paraId="13D40565" w14:textId="77777777" w:rsidR="00717718" w:rsidRPr="00D25446" w:rsidRDefault="00717718" w:rsidP="00717718">
            <w:pPr>
              <w:widowControl w:val="0"/>
              <w:spacing w:after="120"/>
              <w:ind w:left="-43"/>
              <w:jc w:val="center"/>
              <w:rPr>
                <w:rFonts w:ascii="GHEA Grapalat" w:hAnsi="GHEA Grapalat"/>
                <w:sz w:val="16"/>
                <w:szCs w:val="16"/>
              </w:rPr>
            </w:pPr>
          </w:p>
        </w:tc>
        <w:tc>
          <w:tcPr>
            <w:tcW w:w="536" w:type="dxa"/>
          </w:tcPr>
          <w:p w14:paraId="47DFC045" w14:textId="77777777" w:rsidR="00717718" w:rsidRPr="00D25446" w:rsidRDefault="00717718" w:rsidP="00717718">
            <w:pPr>
              <w:widowControl w:val="0"/>
              <w:spacing w:after="120"/>
              <w:ind w:left="-43"/>
              <w:jc w:val="center"/>
              <w:rPr>
                <w:rFonts w:ascii="GHEA Grapalat" w:hAnsi="GHEA Grapalat" w:cs="Arial"/>
                <w:sz w:val="16"/>
                <w:szCs w:val="16"/>
              </w:rPr>
            </w:pPr>
          </w:p>
        </w:tc>
        <w:tc>
          <w:tcPr>
            <w:tcW w:w="634" w:type="dxa"/>
          </w:tcPr>
          <w:p w14:paraId="6DDFF9F8" w14:textId="77777777"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4485964E" w14:textId="77777777"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53E407E0" w14:textId="77777777" w:rsidR="00717718" w:rsidRPr="0058452B" w:rsidRDefault="00717718" w:rsidP="00717718">
            <w:pPr>
              <w:widowControl w:val="0"/>
              <w:spacing w:after="120"/>
              <w:ind w:left="-43"/>
              <w:jc w:val="center"/>
              <w:rPr>
                <w:rFonts w:ascii="GHEA Grapalat" w:hAnsi="GHEA Grapalat" w:cs="Arial"/>
                <w:sz w:val="16"/>
                <w:szCs w:val="16"/>
              </w:rPr>
            </w:pPr>
          </w:p>
        </w:tc>
        <w:tc>
          <w:tcPr>
            <w:tcW w:w="567" w:type="dxa"/>
            <w:textDirection w:val="btLr"/>
          </w:tcPr>
          <w:p w14:paraId="6E0EF889" w14:textId="3020143C" w:rsidR="00717718" w:rsidRPr="002A31FB" w:rsidRDefault="00717718" w:rsidP="00717718">
            <w:pPr>
              <w:widowControl w:val="0"/>
              <w:spacing w:after="120"/>
              <w:ind w:left="-43"/>
              <w:jc w:val="center"/>
              <w:rPr>
                <w:rFonts w:ascii="GHEA Grapalat" w:hAnsi="GHEA Grapalat" w:cs="Arial"/>
                <w:sz w:val="16"/>
                <w:szCs w:val="16"/>
                <w:lang w:val="pt-BR"/>
              </w:rPr>
            </w:pPr>
            <w:r>
              <w:t>75</w:t>
            </w:r>
            <w:r w:rsidRPr="003929E0">
              <w:t>%</w:t>
            </w:r>
          </w:p>
        </w:tc>
        <w:tc>
          <w:tcPr>
            <w:tcW w:w="567" w:type="dxa"/>
            <w:textDirection w:val="btLr"/>
          </w:tcPr>
          <w:p w14:paraId="4F6189A5" w14:textId="1334566D" w:rsidR="00717718" w:rsidRPr="002A31FB" w:rsidRDefault="00717718" w:rsidP="00717718">
            <w:pPr>
              <w:widowControl w:val="0"/>
              <w:spacing w:after="120"/>
              <w:ind w:left="-43"/>
              <w:jc w:val="center"/>
              <w:rPr>
                <w:rFonts w:ascii="GHEA Grapalat" w:hAnsi="GHEA Grapalat" w:cs="Arial"/>
                <w:sz w:val="16"/>
                <w:szCs w:val="16"/>
                <w:lang w:val="pt-BR"/>
              </w:rPr>
            </w:pPr>
            <w:r>
              <w:t>75</w:t>
            </w:r>
            <w:r w:rsidRPr="003929E0">
              <w:t>%</w:t>
            </w:r>
          </w:p>
        </w:tc>
        <w:tc>
          <w:tcPr>
            <w:tcW w:w="576" w:type="dxa"/>
            <w:textDirection w:val="btLr"/>
          </w:tcPr>
          <w:p w14:paraId="6BEA4BBE" w14:textId="25FA7067"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30" w:type="dxa"/>
            <w:textDirection w:val="btLr"/>
          </w:tcPr>
          <w:p w14:paraId="166898D5" w14:textId="6BBEFF14"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30" w:type="dxa"/>
            <w:textDirection w:val="btLr"/>
          </w:tcPr>
          <w:p w14:paraId="45BBF0EE" w14:textId="2BC829EE"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550" w:type="dxa"/>
            <w:textDirection w:val="btLr"/>
          </w:tcPr>
          <w:p w14:paraId="5616B439" w14:textId="68D24DC7"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20" w:type="dxa"/>
            <w:textDirection w:val="btLr"/>
          </w:tcPr>
          <w:p w14:paraId="400CDFC6" w14:textId="7F3EA9A6" w:rsidR="00717718" w:rsidRPr="002A31FB" w:rsidRDefault="00717718" w:rsidP="00717718">
            <w:pPr>
              <w:widowControl w:val="0"/>
              <w:spacing w:after="120"/>
              <w:ind w:left="-43"/>
              <w:jc w:val="center"/>
              <w:rPr>
                <w:rFonts w:ascii="GHEA Grapalat" w:hAnsi="GHEA Grapalat"/>
                <w:b/>
                <w:sz w:val="16"/>
                <w:szCs w:val="16"/>
                <w:lang w:val="pt-BR"/>
              </w:rPr>
            </w:pPr>
            <w:r>
              <w:t>75</w:t>
            </w:r>
            <w:r w:rsidRPr="003929E0">
              <w:t>%</w:t>
            </w:r>
          </w:p>
        </w:tc>
      </w:tr>
      <w:tr w:rsidR="00717718" w:rsidRPr="00D25446" w14:paraId="29802751" w14:textId="77777777" w:rsidTr="002C07D3">
        <w:trPr>
          <w:cantSplit/>
          <w:trHeight w:val="1096"/>
          <w:jc w:val="center"/>
        </w:trPr>
        <w:tc>
          <w:tcPr>
            <w:tcW w:w="638" w:type="dxa"/>
            <w:vAlign w:val="center"/>
          </w:tcPr>
          <w:p w14:paraId="3E6B4083" w14:textId="3CB06487" w:rsidR="00717718" w:rsidRPr="0058452B" w:rsidRDefault="00717718" w:rsidP="00717718">
            <w:pPr>
              <w:widowControl w:val="0"/>
              <w:spacing w:after="120"/>
              <w:jc w:val="center"/>
              <w:rPr>
                <w:rFonts w:ascii="GHEA Grapalat" w:hAnsi="GHEA Grapalat"/>
                <w:sz w:val="16"/>
                <w:szCs w:val="16"/>
              </w:rPr>
            </w:pPr>
            <w:r w:rsidRPr="0058452B">
              <w:rPr>
                <w:rFonts w:ascii="GHEA Grapalat" w:hAnsi="GHEA Grapalat"/>
                <w:sz w:val="16"/>
                <w:szCs w:val="16"/>
              </w:rPr>
              <w:t>4</w:t>
            </w:r>
          </w:p>
        </w:tc>
        <w:tc>
          <w:tcPr>
            <w:tcW w:w="1350" w:type="dxa"/>
            <w:vAlign w:val="center"/>
          </w:tcPr>
          <w:p w14:paraId="370FF9E8" w14:textId="5901442F" w:rsidR="00717718" w:rsidRPr="0058452B" w:rsidRDefault="00717718" w:rsidP="00717718">
            <w:pPr>
              <w:jc w:val="center"/>
              <w:rPr>
                <w:rFonts w:ascii="GHEA Grapalat" w:hAnsi="GHEA Grapalat" w:cs="Calibri"/>
                <w:sz w:val="16"/>
                <w:szCs w:val="16"/>
              </w:rPr>
            </w:pPr>
            <w:r>
              <w:rPr>
                <w:rFonts w:ascii="GHEA Grapalat" w:hAnsi="GHEA Grapalat" w:cs="Calibri"/>
                <w:sz w:val="16"/>
                <w:szCs w:val="16"/>
              </w:rPr>
              <w:t>71241200/259</w:t>
            </w:r>
          </w:p>
          <w:p w14:paraId="3396A913" w14:textId="77777777" w:rsidR="00717718" w:rsidRPr="0058452B" w:rsidRDefault="00717718" w:rsidP="00717718">
            <w:pPr>
              <w:jc w:val="center"/>
              <w:rPr>
                <w:rFonts w:ascii="GHEA Grapalat" w:hAnsi="GHEA Grapalat" w:cs="Calibri"/>
                <w:sz w:val="16"/>
                <w:szCs w:val="16"/>
              </w:rPr>
            </w:pPr>
          </w:p>
        </w:tc>
        <w:tc>
          <w:tcPr>
            <w:tcW w:w="1651" w:type="dxa"/>
          </w:tcPr>
          <w:p w14:paraId="35E0FC52" w14:textId="53A4FA36" w:rsidR="00717718" w:rsidRPr="00717718" w:rsidRDefault="00717718" w:rsidP="00717718">
            <w:pPr>
              <w:jc w:val="center"/>
              <w:rPr>
                <w:rFonts w:ascii="GHEA Grapalat" w:hAnsi="GHEA Grapalat"/>
                <w:bCs/>
                <w:color w:val="000000" w:themeColor="text1"/>
                <w:sz w:val="16"/>
                <w:szCs w:val="16"/>
              </w:rPr>
            </w:pPr>
            <w:r w:rsidRPr="00717718">
              <w:rPr>
                <w:rFonts w:ascii="GHEA Grapalat" w:hAnsi="GHEA Grapalat" w:cs="Arial"/>
                <w:sz w:val="16"/>
                <w:szCs w:val="16"/>
                <w:lang w:eastAsia="en-US"/>
              </w:rPr>
              <w:t>Консультационные работы по составлению проектно-сметной документации</w:t>
            </w:r>
          </w:p>
        </w:tc>
        <w:tc>
          <w:tcPr>
            <w:tcW w:w="595" w:type="dxa"/>
          </w:tcPr>
          <w:p w14:paraId="133C9508" w14:textId="77777777" w:rsidR="00717718" w:rsidRPr="000C26A3" w:rsidRDefault="00717718" w:rsidP="00717718">
            <w:pPr>
              <w:widowControl w:val="0"/>
              <w:spacing w:after="120"/>
              <w:ind w:left="-43"/>
              <w:jc w:val="center"/>
              <w:rPr>
                <w:rFonts w:ascii="GHEA Grapalat" w:hAnsi="GHEA Grapalat"/>
                <w:sz w:val="16"/>
                <w:szCs w:val="16"/>
                <w:lang w:val="hy-AM"/>
              </w:rPr>
            </w:pPr>
          </w:p>
        </w:tc>
        <w:tc>
          <w:tcPr>
            <w:tcW w:w="634" w:type="dxa"/>
          </w:tcPr>
          <w:p w14:paraId="162E1313" w14:textId="77777777" w:rsidR="00717718" w:rsidRPr="00D25446" w:rsidRDefault="00717718" w:rsidP="00717718">
            <w:pPr>
              <w:widowControl w:val="0"/>
              <w:spacing w:after="120"/>
              <w:ind w:left="-43"/>
              <w:jc w:val="center"/>
              <w:rPr>
                <w:rFonts w:ascii="GHEA Grapalat" w:hAnsi="GHEA Grapalat"/>
                <w:sz w:val="16"/>
                <w:szCs w:val="16"/>
              </w:rPr>
            </w:pPr>
          </w:p>
        </w:tc>
        <w:tc>
          <w:tcPr>
            <w:tcW w:w="536" w:type="dxa"/>
          </w:tcPr>
          <w:p w14:paraId="009E781A" w14:textId="77777777" w:rsidR="00717718" w:rsidRPr="00D25446" w:rsidRDefault="00717718" w:rsidP="00717718">
            <w:pPr>
              <w:widowControl w:val="0"/>
              <w:spacing w:after="120"/>
              <w:ind w:left="-43"/>
              <w:jc w:val="center"/>
              <w:rPr>
                <w:rFonts w:ascii="GHEA Grapalat" w:hAnsi="GHEA Grapalat" w:cs="Arial"/>
                <w:sz w:val="16"/>
                <w:szCs w:val="16"/>
              </w:rPr>
            </w:pPr>
          </w:p>
        </w:tc>
        <w:tc>
          <w:tcPr>
            <w:tcW w:w="634" w:type="dxa"/>
          </w:tcPr>
          <w:p w14:paraId="5A7239C3" w14:textId="77777777"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6B1ED025" w14:textId="77777777" w:rsidR="00717718" w:rsidRPr="00D25446" w:rsidRDefault="00717718" w:rsidP="00717718">
            <w:pPr>
              <w:widowControl w:val="0"/>
              <w:spacing w:after="120"/>
              <w:ind w:left="-43"/>
              <w:jc w:val="center"/>
              <w:rPr>
                <w:rFonts w:ascii="GHEA Grapalat" w:hAnsi="GHEA Grapalat"/>
                <w:sz w:val="16"/>
                <w:szCs w:val="16"/>
              </w:rPr>
            </w:pPr>
          </w:p>
        </w:tc>
        <w:tc>
          <w:tcPr>
            <w:tcW w:w="630" w:type="dxa"/>
          </w:tcPr>
          <w:p w14:paraId="18240CBC" w14:textId="77777777" w:rsidR="00717718" w:rsidRPr="0058452B" w:rsidRDefault="00717718" w:rsidP="00717718">
            <w:pPr>
              <w:widowControl w:val="0"/>
              <w:spacing w:after="120"/>
              <w:ind w:left="-43"/>
              <w:jc w:val="center"/>
              <w:rPr>
                <w:rFonts w:ascii="GHEA Grapalat" w:hAnsi="GHEA Grapalat" w:cs="Arial"/>
                <w:sz w:val="16"/>
                <w:szCs w:val="16"/>
              </w:rPr>
            </w:pPr>
          </w:p>
        </w:tc>
        <w:tc>
          <w:tcPr>
            <w:tcW w:w="567" w:type="dxa"/>
            <w:textDirection w:val="btLr"/>
          </w:tcPr>
          <w:p w14:paraId="3A09545A" w14:textId="54D21B56" w:rsidR="00717718" w:rsidRPr="002A31FB" w:rsidRDefault="00717718" w:rsidP="00717718">
            <w:pPr>
              <w:widowControl w:val="0"/>
              <w:spacing w:after="120"/>
              <w:ind w:left="-43"/>
              <w:jc w:val="center"/>
              <w:rPr>
                <w:rFonts w:ascii="GHEA Grapalat" w:hAnsi="GHEA Grapalat" w:cs="Arial"/>
                <w:sz w:val="16"/>
                <w:szCs w:val="16"/>
                <w:lang w:val="pt-BR"/>
              </w:rPr>
            </w:pPr>
            <w:r>
              <w:t>75</w:t>
            </w:r>
            <w:r w:rsidRPr="003929E0">
              <w:t>%</w:t>
            </w:r>
          </w:p>
        </w:tc>
        <w:tc>
          <w:tcPr>
            <w:tcW w:w="567" w:type="dxa"/>
            <w:textDirection w:val="btLr"/>
          </w:tcPr>
          <w:p w14:paraId="12F5C230" w14:textId="2537C6F2" w:rsidR="00717718" w:rsidRPr="002A31FB" w:rsidRDefault="00717718" w:rsidP="00717718">
            <w:pPr>
              <w:widowControl w:val="0"/>
              <w:spacing w:after="120"/>
              <w:ind w:left="-43"/>
              <w:jc w:val="center"/>
              <w:rPr>
                <w:rFonts w:ascii="GHEA Grapalat" w:hAnsi="GHEA Grapalat" w:cs="Arial"/>
                <w:sz w:val="16"/>
                <w:szCs w:val="16"/>
                <w:lang w:val="pt-BR"/>
              </w:rPr>
            </w:pPr>
            <w:r>
              <w:t>75</w:t>
            </w:r>
            <w:r w:rsidRPr="003929E0">
              <w:t>%</w:t>
            </w:r>
          </w:p>
        </w:tc>
        <w:tc>
          <w:tcPr>
            <w:tcW w:w="576" w:type="dxa"/>
            <w:textDirection w:val="btLr"/>
          </w:tcPr>
          <w:p w14:paraId="79275578" w14:textId="6159D58F"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30" w:type="dxa"/>
            <w:textDirection w:val="btLr"/>
          </w:tcPr>
          <w:p w14:paraId="7506D8F9" w14:textId="3AC9B55B"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30" w:type="dxa"/>
            <w:textDirection w:val="btLr"/>
          </w:tcPr>
          <w:p w14:paraId="22BEB661" w14:textId="7FD1D6C0"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550" w:type="dxa"/>
            <w:textDirection w:val="btLr"/>
          </w:tcPr>
          <w:p w14:paraId="09676CB3" w14:textId="1BE82A26" w:rsidR="00717718" w:rsidRPr="002A31FB" w:rsidRDefault="00717718" w:rsidP="00717718">
            <w:pPr>
              <w:widowControl w:val="0"/>
              <w:spacing w:after="120"/>
              <w:ind w:left="-43"/>
              <w:jc w:val="center"/>
              <w:rPr>
                <w:rFonts w:ascii="GHEA Grapalat" w:hAnsi="GHEA Grapalat" w:cs="Arial"/>
                <w:sz w:val="16"/>
                <w:szCs w:val="16"/>
                <w:lang w:val="pt-BR"/>
              </w:rPr>
            </w:pPr>
            <w:r w:rsidRPr="003929E0">
              <w:t>100%</w:t>
            </w:r>
          </w:p>
        </w:tc>
        <w:tc>
          <w:tcPr>
            <w:tcW w:w="620" w:type="dxa"/>
            <w:textDirection w:val="btLr"/>
          </w:tcPr>
          <w:p w14:paraId="5FC1D11D" w14:textId="55B36515" w:rsidR="00717718" w:rsidRPr="002A31FB" w:rsidRDefault="00717718" w:rsidP="00717718">
            <w:pPr>
              <w:widowControl w:val="0"/>
              <w:spacing w:after="120"/>
              <w:ind w:left="-43"/>
              <w:jc w:val="center"/>
              <w:rPr>
                <w:rFonts w:ascii="GHEA Grapalat" w:hAnsi="GHEA Grapalat"/>
                <w:b/>
                <w:sz w:val="16"/>
                <w:szCs w:val="16"/>
                <w:lang w:val="pt-BR"/>
              </w:rPr>
            </w:pPr>
            <w:r>
              <w:t>75</w:t>
            </w:r>
            <w:r w:rsidRPr="003929E0">
              <w:t>%</w:t>
            </w:r>
          </w:p>
        </w:tc>
      </w:tr>
    </w:tbl>
    <w:p w14:paraId="242EABB9" w14:textId="77777777" w:rsidR="00BB28C8" w:rsidRPr="000758FA" w:rsidRDefault="00BB28C8" w:rsidP="0058452B">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F1F99" w14:textId="77777777" w:rsidR="001C0EFF" w:rsidRDefault="001C0EFF">
      <w:r>
        <w:separator/>
      </w:r>
    </w:p>
  </w:endnote>
  <w:endnote w:type="continuationSeparator" w:id="0">
    <w:p w14:paraId="7763F6E0" w14:textId="77777777" w:rsidR="001C0EFF" w:rsidRDefault="001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525FC0" w:rsidRPr="003E450C" w:rsidRDefault="00525FC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7718">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F9E2C" w14:textId="77777777" w:rsidR="001C0EFF" w:rsidRDefault="001C0EFF">
      <w:r>
        <w:separator/>
      </w:r>
    </w:p>
  </w:footnote>
  <w:footnote w:type="continuationSeparator" w:id="0">
    <w:p w14:paraId="411CEFFB" w14:textId="77777777" w:rsidR="001C0EFF" w:rsidRDefault="001C0EFF">
      <w:r>
        <w:continuationSeparator/>
      </w:r>
    </w:p>
  </w:footnote>
  <w:footnote w:id="1">
    <w:p w14:paraId="2F622B90" w14:textId="77777777" w:rsidR="00525FC0" w:rsidRPr="002B32C3" w:rsidRDefault="00525FC0"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525FC0" w:rsidRPr="00CD6B60" w:rsidRDefault="00525FC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525FC0" w:rsidRPr="00CD6B60" w:rsidRDefault="00525F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525FC0" w:rsidRPr="00CD6B60" w:rsidRDefault="00525F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525FC0" w:rsidRPr="00CD6B60" w:rsidRDefault="00525FC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525FC0" w:rsidRPr="00810F23" w:rsidRDefault="00525FC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25FC0" w:rsidRPr="00564DB5" w:rsidRDefault="00525FC0"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525FC0" w:rsidRPr="00511966" w:rsidRDefault="00525FC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525FC0" w:rsidRPr="008E4439" w:rsidRDefault="00525FC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525FC0" w:rsidRPr="000811C1" w:rsidRDefault="00525FC0" w:rsidP="0027573B">
      <w:pPr>
        <w:pStyle w:val="FootnoteText"/>
        <w:rPr>
          <w:rFonts w:ascii="Sylfaen" w:hAnsi="Sylfaen"/>
          <w:sz w:val="18"/>
          <w:szCs w:val="18"/>
        </w:rPr>
      </w:pPr>
    </w:p>
  </w:footnote>
  <w:footnote w:id="6">
    <w:p w14:paraId="0AE2A78E" w14:textId="77777777" w:rsidR="00525FC0" w:rsidRPr="00A31673" w:rsidRDefault="00525FC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525FC0" w:rsidRPr="00810F23" w:rsidRDefault="00525FC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525FC0" w:rsidRPr="005F2C25" w:rsidRDefault="00525FC0">
      <w:pPr>
        <w:pStyle w:val="FootnoteText"/>
        <w:rPr>
          <w:rFonts w:ascii="Times New Roman" w:hAnsi="Times New Roman"/>
        </w:rPr>
      </w:pPr>
    </w:p>
  </w:footnote>
  <w:footnote w:id="8">
    <w:p w14:paraId="38FF2A80" w14:textId="77777777" w:rsidR="00525FC0" w:rsidRDefault="00525FC0" w:rsidP="006B3E56">
      <w:pPr>
        <w:jc w:val="both"/>
      </w:pPr>
    </w:p>
    <w:p w14:paraId="300E3450" w14:textId="77777777" w:rsidR="00525FC0" w:rsidRPr="00A006D6" w:rsidRDefault="00525FC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525FC0" w:rsidRPr="00A006D6" w:rsidRDefault="00525FC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525FC0" w:rsidRPr="00A006D6" w:rsidRDefault="00525FC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525FC0" w:rsidRPr="00AE62BA" w:rsidRDefault="00525FC0" w:rsidP="006B3E56">
      <w:pPr>
        <w:pStyle w:val="FootnoteText"/>
        <w:rPr>
          <w:rFonts w:asciiTheme="minorHAnsi" w:hAnsiTheme="minorHAnsi"/>
          <w:i/>
        </w:rPr>
      </w:pPr>
    </w:p>
  </w:footnote>
  <w:footnote w:id="9">
    <w:p w14:paraId="1D90AA3E" w14:textId="77777777" w:rsidR="00525FC0" w:rsidRPr="00A25D1B" w:rsidRDefault="00525FC0"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525FC0" w:rsidRPr="00DC619D" w:rsidRDefault="00525FC0" w:rsidP="00717718">
      <w:pPr>
        <w:widowControl w:val="0"/>
        <w:spacing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C45C457" w14:textId="1C2BB371" w:rsidR="00525FC0" w:rsidRPr="00717718" w:rsidRDefault="00525FC0" w:rsidP="0071771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footnote>
  <w:footnote w:id="12">
    <w:p w14:paraId="3B89F2BB" w14:textId="77777777" w:rsidR="00525FC0" w:rsidRPr="00217344" w:rsidRDefault="00525FC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525FC0" w:rsidRPr="008842CE" w:rsidRDefault="00525FC0"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525FC0" w:rsidRPr="008842CE" w:rsidRDefault="00525FC0" w:rsidP="00484E39">
      <w:pPr>
        <w:pStyle w:val="FootnoteText"/>
        <w:jc w:val="both"/>
        <w:rPr>
          <w:rFonts w:ascii="GHEA Grapalat" w:hAnsi="GHEA Grapalat"/>
        </w:rPr>
      </w:pPr>
    </w:p>
  </w:footnote>
  <w:footnote w:id="14">
    <w:p w14:paraId="3D153D79" w14:textId="77777777" w:rsidR="00525FC0" w:rsidRPr="008842CE" w:rsidRDefault="00525FC0" w:rsidP="00484E39">
      <w:pPr>
        <w:pStyle w:val="FootnoteText"/>
        <w:jc w:val="both"/>
      </w:pPr>
    </w:p>
  </w:footnote>
  <w:footnote w:id="15">
    <w:p w14:paraId="72E415F5" w14:textId="77777777" w:rsidR="00525FC0" w:rsidRPr="00124BE9" w:rsidRDefault="00525FC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525FC0" w:rsidRDefault="00525FC0"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525FC0" w:rsidRPr="00EB336B" w:rsidRDefault="00525FC0"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525FC0" w:rsidRPr="000C5CC1" w:rsidRDefault="00525FC0" w:rsidP="00FE3DC2">
      <w:pPr>
        <w:widowControl w:val="0"/>
        <w:spacing w:after="160"/>
        <w:jc w:val="both"/>
        <w:rPr>
          <w:lang w:val="hy-AM"/>
        </w:rPr>
      </w:pPr>
    </w:p>
  </w:footnote>
  <w:footnote w:id="17">
    <w:p w14:paraId="367DDA2F" w14:textId="77777777" w:rsidR="00525FC0" w:rsidRPr="00AA52B7" w:rsidRDefault="00525FC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525FC0" w:rsidRPr="00552088" w:rsidRDefault="00525FC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525FC0" w:rsidRPr="00124BE9" w:rsidRDefault="00525FC0"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525FC0" w:rsidRPr="00124BE9" w:rsidRDefault="00525FC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525FC0" w:rsidRPr="00124BE9" w:rsidRDefault="00525FC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525FC0" w:rsidRPr="00124BE9" w:rsidRDefault="00525FC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525FC0" w:rsidRPr="00680C8D" w:rsidRDefault="00525FC0" w:rsidP="007A34A7">
      <w:pPr>
        <w:pStyle w:val="FootnoteText"/>
        <w:widowControl w:val="0"/>
        <w:jc w:val="both"/>
        <w:rPr>
          <w:rFonts w:asciiTheme="minorHAnsi" w:hAnsiTheme="minorHAnsi"/>
          <w:lang w:val="hy-AM"/>
        </w:rPr>
      </w:pPr>
    </w:p>
  </w:footnote>
  <w:footnote w:id="22">
    <w:p w14:paraId="515C2404" w14:textId="77777777" w:rsidR="00525FC0" w:rsidRPr="0058452B" w:rsidRDefault="00525FC0" w:rsidP="00BB28C8">
      <w:pPr>
        <w:pStyle w:val="FootnoteText"/>
        <w:widowControl w:val="0"/>
        <w:jc w:val="both"/>
        <w:rPr>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525FC0" w:rsidRPr="0058452B" w:rsidRDefault="00525FC0" w:rsidP="00BB28C8">
      <w:pPr>
        <w:pStyle w:val="FootnoteText"/>
        <w:widowControl w:val="0"/>
        <w:jc w:val="both"/>
        <w:rPr>
          <w:rFonts w:ascii="GHEA Grapalat" w:hAnsi="GHEA Grapalat"/>
          <w:i/>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7F5A08F8" w14:textId="77777777" w:rsidR="00525FC0" w:rsidRPr="002A31FB" w:rsidRDefault="00525FC0"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0EFF"/>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7C"/>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1FB"/>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5AB"/>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5FC0"/>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52B"/>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84"/>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893"/>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18"/>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6AA4"/>
    <w:rsid w:val="009873F3"/>
    <w:rsid w:val="009874C7"/>
    <w:rsid w:val="00987504"/>
    <w:rsid w:val="00987A5B"/>
    <w:rsid w:val="00987E76"/>
    <w:rsid w:val="00990361"/>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1EF"/>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AB"/>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45"/>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4AD7"/>
    <w:rsid w:val="00E153F0"/>
    <w:rsid w:val="00E159FA"/>
    <w:rsid w:val="00E161F1"/>
    <w:rsid w:val="00E1684A"/>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3BDD"/>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99C6C-5E5A-465A-88A9-980DBABB0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1</Pages>
  <Words>23846</Words>
  <Characters>135924</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2438</cp:revision>
  <cp:lastPrinted>2018-02-16T07:12:00Z</cp:lastPrinted>
  <dcterms:created xsi:type="dcterms:W3CDTF">2019-10-28T07:04:00Z</dcterms:created>
  <dcterms:modified xsi:type="dcterms:W3CDTF">2026-07-21T13:38:00Z</dcterms:modified>
</cp:coreProperties>
</file>